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00C31C3C">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tcPr>
          <w:p w14:paraId="1D4C4454" w14:textId="39DA397F" w:rsidR="00C31C3C" w:rsidRPr="00722953" w:rsidRDefault="00722953" w:rsidP="004118C9">
            <w:pPr>
              <w:tabs>
                <w:tab w:val="left" w:pos="2552"/>
              </w:tabs>
              <w:rPr>
                <w:rFonts w:ascii="Arial" w:hAnsi="Arial" w:cs="Arial"/>
                <w:b/>
                <w:bCs/>
                <w:sz w:val="22"/>
                <w:szCs w:val="22"/>
              </w:rPr>
            </w:pPr>
            <w:r w:rsidRPr="00722953">
              <w:rPr>
                <w:rFonts w:ascii="Arial" w:hAnsi="Arial" w:cs="Arial"/>
                <w:b/>
                <w:bCs/>
                <w:sz w:val="22"/>
                <w:szCs w:val="22"/>
              </w:rPr>
              <w:t>Lead Partnership Officer</w:t>
            </w:r>
          </w:p>
        </w:tc>
      </w:tr>
      <w:tr w:rsidR="00C31C3C" w14:paraId="562E83AE" w14:textId="77777777" w:rsidTr="00C31C3C">
        <w:tc>
          <w:tcPr>
            <w:tcW w:w="4508" w:type="dxa"/>
          </w:tcPr>
          <w:p w14:paraId="43D9F692" w14:textId="03599435" w:rsidR="00C31C3C" w:rsidRDefault="00C31C3C" w:rsidP="004118C9">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BD50506" w14:textId="78E176F1" w:rsidR="00C31C3C" w:rsidRPr="00722953" w:rsidRDefault="00722953" w:rsidP="004118C9">
            <w:pPr>
              <w:tabs>
                <w:tab w:val="left" w:pos="2552"/>
              </w:tabs>
              <w:rPr>
                <w:rFonts w:ascii="Arial" w:hAnsi="Arial" w:cs="Arial"/>
                <w:b/>
                <w:bCs/>
                <w:sz w:val="22"/>
                <w:szCs w:val="22"/>
              </w:rPr>
            </w:pPr>
            <w:r w:rsidRPr="00722953">
              <w:rPr>
                <w:rFonts w:ascii="Arial" w:hAnsi="Arial" w:cs="Arial"/>
                <w:b/>
                <w:bCs/>
                <w:sz w:val="22"/>
                <w:szCs w:val="22"/>
              </w:rPr>
              <w:t>External Relations</w:t>
            </w:r>
          </w:p>
        </w:tc>
      </w:tr>
      <w:tr w:rsidR="00C31C3C" w14:paraId="5E71349B" w14:textId="77777777" w:rsidTr="00C31C3C">
        <w:tc>
          <w:tcPr>
            <w:tcW w:w="4508" w:type="dxa"/>
          </w:tcPr>
          <w:p w14:paraId="517E9582" w14:textId="21D0D386" w:rsidR="00C31C3C" w:rsidRDefault="00C31C3C" w:rsidP="004118C9">
            <w:pPr>
              <w:tabs>
                <w:tab w:val="left" w:pos="2552"/>
              </w:tabs>
              <w:rPr>
                <w:rFonts w:ascii="Arial" w:hAnsi="Arial" w:cs="Arial"/>
                <w:b/>
                <w:sz w:val="22"/>
                <w:szCs w:val="22"/>
              </w:rPr>
            </w:pPr>
            <w:r>
              <w:rPr>
                <w:rFonts w:ascii="Arial" w:hAnsi="Arial" w:cs="Arial"/>
                <w:b/>
                <w:sz w:val="22"/>
                <w:szCs w:val="22"/>
              </w:rPr>
              <w:t xml:space="preserve">Grade </w:t>
            </w:r>
            <w:r w:rsidR="0080418D">
              <w:rPr>
                <w:rFonts w:ascii="Arial" w:hAnsi="Arial" w:cs="Arial"/>
                <w:b/>
                <w:sz w:val="22"/>
                <w:szCs w:val="22"/>
              </w:rPr>
              <w:t>and</w:t>
            </w:r>
            <w:r w:rsidR="004921D6">
              <w:rPr>
                <w:rFonts w:ascii="Arial" w:hAnsi="Arial" w:cs="Arial"/>
                <w:b/>
                <w:sz w:val="22"/>
                <w:szCs w:val="22"/>
              </w:rPr>
              <w:t xml:space="preserve"> Salary Range</w:t>
            </w:r>
          </w:p>
        </w:tc>
        <w:tc>
          <w:tcPr>
            <w:tcW w:w="4508" w:type="dxa"/>
          </w:tcPr>
          <w:p w14:paraId="003A7A44" w14:textId="3E880F88" w:rsidR="00C31C3C" w:rsidRPr="00722953" w:rsidRDefault="00722953" w:rsidP="004118C9">
            <w:pPr>
              <w:tabs>
                <w:tab w:val="left" w:pos="2552"/>
              </w:tabs>
              <w:rPr>
                <w:rFonts w:ascii="Arial" w:hAnsi="Arial" w:cs="Arial"/>
                <w:b/>
                <w:bCs/>
                <w:sz w:val="22"/>
                <w:szCs w:val="22"/>
              </w:rPr>
            </w:pPr>
            <w:r w:rsidRPr="00722953">
              <w:rPr>
                <w:rFonts w:ascii="Arial" w:hAnsi="Arial" w:cs="Arial"/>
                <w:b/>
                <w:bCs/>
                <w:sz w:val="22"/>
                <w:szCs w:val="22"/>
              </w:rPr>
              <w:t>E</w:t>
            </w:r>
          </w:p>
        </w:tc>
      </w:tr>
      <w:tr w:rsidR="00C31C3C" w14:paraId="2D868D69" w14:textId="77777777" w:rsidTr="00C31C3C">
        <w:tc>
          <w:tcPr>
            <w:tcW w:w="4508" w:type="dxa"/>
          </w:tcPr>
          <w:p w14:paraId="37FBF71A" w14:textId="4F05A7EA" w:rsidR="00C31C3C" w:rsidRDefault="004921D6" w:rsidP="004118C9">
            <w:pPr>
              <w:tabs>
                <w:tab w:val="left" w:pos="2552"/>
              </w:tabs>
              <w:rPr>
                <w:rFonts w:ascii="Arial" w:hAnsi="Arial" w:cs="Arial"/>
                <w:b/>
                <w:sz w:val="22"/>
                <w:szCs w:val="22"/>
              </w:rPr>
            </w:pPr>
            <w:r>
              <w:rPr>
                <w:rFonts w:ascii="Arial" w:hAnsi="Arial" w:cs="Arial"/>
                <w:b/>
                <w:sz w:val="22"/>
                <w:szCs w:val="22"/>
              </w:rPr>
              <w:t>Location</w:t>
            </w:r>
            <w:r w:rsidR="0032746E">
              <w:rPr>
                <w:rFonts w:ascii="Arial" w:hAnsi="Arial" w:cs="Arial"/>
                <w:b/>
                <w:sz w:val="22"/>
                <w:szCs w:val="22"/>
              </w:rPr>
              <w:t xml:space="preserve"> </w:t>
            </w:r>
            <w:r w:rsidR="006229CB">
              <w:rPr>
                <w:rFonts w:ascii="Arial" w:hAnsi="Arial" w:cs="Arial"/>
                <w:b/>
                <w:sz w:val="22"/>
                <w:szCs w:val="22"/>
              </w:rPr>
              <w:t xml:space="preserve">and </w:t>
            </w:r>
            <w:r w:rsidR="00691ED3">
              <w:rPr>
                <w:rFonts w:ascii="Arial" w:hAnsi="Arial" w:cs="Arial"/>
                <w:b/>
                <w:sz w:val="22"/>
                <w:szCs w:val="22"/>
              </w:rPr>
              <w:t>Hybrid working status</w:t>
            </w:r>
          </w:p>
        </w:tc>
        <w:tc>
          <w:tcPr>
            <w:tcW w:w="4508" w:type="dxa"/>
          </w:tcPr>
          <w:p w14:paraId="58436BAC" w14:textId="558055FF" w:rsidR="00C31C3C" w:rsidRPr="00722953" w:rsidRDefault="00722953" w:rsidP="004118C9">
            <w:pPr>
              <w:tabs>
                <w:tab w:val="left" w:pos="2552"/>
              </w:tabs>
              <w:rPr>
                <w:rFonts w:ascii="Arial" w:hAnsi="Arial" w:cs="Arial"/>
                <w:b/>
                <w:bCs/>
                <w:sz w:val="22"/>
                <w:szCs w:val="22"/>
              </w:rPr>
            </w:pPr>
            <w:r w:rsidRPr="00722953">
              <w:rPr>
                <w:rFonts w:ascii="Arial" w:hAnsi="Arial" w:cs="Arial"/>
                <w:b/>
                <w:bCs/>
                <w:sz w:val="22"/>
                <w:szCs w:val="22"/>
              </w:rPr>
              <w:t>Docklands</w:t>
            </w:r>
          </w:p>
        </w:tc>
      </w:tr>
      <w:tr w:rsidR="00C31C3C" w14:paraId="0EBA7658" w14:textId="77777777" w:rsidTr="00C31C3C">
        <w:tc>
          <w:tcPr>
            <w:tcW w:w="4508" w:type="dxa"/>
          </w:tcPr>
          <w:p w14:paraId="1DEBCC83" w14:textId="555F4F3C" w:rsidR="00C31C3C" w:rsidRDefault="004921D6" w:rsidP="004118C9">
            <w:pPr>
              <w:tabs>
                <w:tab w:val="left" w:pos="2552"/>
              </w:tabs>
              <w:rPr>
                <w:rFonts w:ascii="Arial" w:hAnsi="Arial" w:cs="Arial"/>
                <w:b/>
                <w:sz w:val="22"/>
                <w:szCs w:val="22"/>
              </w:rPr>
            </w:pPr>
            <w:r>
              <w:rPr>
                <w:rFonts w:ascii="Arial" w:hAnsi="Arial" w:cs="Arial"/>
                <w:b/>
                <w:sz w:val="22"/>
                <w:szCs w:val="22"/>
              </w:rPr>
              <w:t xml:space="preserve">Reporting </w:t>
            </w:r>
            <w:r w:rsidR="007B7070">
              <w:rPr>
                <w:rFonts w:ascii="Arial" w:hAnsi="Arial" w:cs="Arial"/>
                <w:b/>
                <w:sz w:val="22"/>
                <w:szCs w:val="22"/>
              </w:rPr>
              <w:t>t</w:t>
            </w:r>
            <w:r>
              <w:rPr>
                <w:rFonts w:ascii="Arial" w:hAnsi="Arial" w:cs="Arial"/>
                <w:b/>
                <w:sz w:val="22"/>
                <w:szCs w:val="22"/>
              </w:rPr>
              <w:t>o</w:t>
            </w:r>
          </w:p>
        </w:tc>
        <w:tc>
          <w:tcPr>
            <w:tcW w:w="4508" w:type="dxa"/>
          </w:tcPr>
          <w:p w14:paraId="7A118F7C" w14:textId="2BED6236" w:rsidR="00C31C3C" w:rsidRPr="00722953" w:rsidRDefault="00722953" w:rsidP="004118C9">
            <w:pPr>
              <w:tabs>
                <w:tab w:val="left" w:pos="2552"/>
              </w:tabs>
              <w:rPr>
                <w:rFonts w:ascii="Arial" w:hAnsi="Arial" w:cs="Arial"/>
                <w:b/>
                <w:bCs/>
                <w:sz w:val="22"/>
                <w:szCs w:val="22"/>
              </w:rPr>
            </w:pPr>
            <w:r w:rsidRPr="00123C87">
              <w:rPr>
                <w:rFonts w:ascii="Arial" w:hAnsi="Arial" w:cs="Arial"/>
                <w:b/>
                <w:bCs/>
                <w:sz w:val="22"/>
                <w:szCs w:val="22"/>
              </w:rPr>
              <w:t>P</w:t>
            </w:r>
            <w:r w:rsidR="00455DA0" w:rsidRPr="00123C87">
              <w:rPr>
                <w:rFonts w:ascii="Arial" w:hAnsi="Arial" w:cs="Arial"/>
                <w:b/>
                <w:bCs/>
                <w:sz w:val="22"/>
                <w:szCs w:val="22"/>
              </w:rPr>
              <w:t>ost 16</w:t>
            </w:r>
            <w:r w:rsidRPr="00722953">
              <w:rPr>
                <w:rFonts w:ascii="Arial" w:hAnsi="Arial" w:cs="Arial"/>
                <w:b/>
                <w:bCs/>
                <w:sz w:val="22"/>
                <w:szCs w:val="22"/>
              </w:rPr>
              <w:t xml:space="preserve"> Partnerships Manager</w:t>
            </w:r>
          </w:p>
        </w:tc>
      </w:tr>
      <w:tr w:rsidR="00C31C3C" w14:paraId="12C50464" w14:textId="77777777" w:rsidTr="00C31C3C">
        <w:tc>
          <w:tcPr>
            <w:tcW w:w="4508" w:type="dxa"/>
          </w:tcPr>
          <w:p w14:paraId="225ACFD5" w14:textId="477D0DD8" w:rsidR="00C31C3C" w:rsidRDefault="004921D6" w:rsidP="004118C9">
            <w:pPr>
              <w:tabs>
                <w:tab w:val="left" w:pos="2552"/>
              </w:tabs>
              <w:rPr>
                <w:rFonts w:ascii="Arial" w:hAnsi="Arial" w:cs="Arial"/>
                <w:b/>
                <w:sz w:val="22"/>
                <w:szCs w:val="22"/>
              </w:rPr>
            </w:pPr>
            <w:r>
              <w:rPr>
                <w:rFonts w:ascii="Arial" w:hAnsi="Arial" w:cs="Arial"/>
                <w:b/>
                <w:sz w:val="22"/>
                <w:szCs w:val="22"/>
              </w:rPr>
              <w:t xml:space="preserve">Responsible </w:t>
            </w:r>
            <w:r w:rsidR="007B7070">
              <w:rPr>
                <w:rFonts w:ascii="Arial" w:hAnsi="Arial" w:cs="Arial"/>
                <w:b/>
                <w:sz w:val="22"/>
                <w:szCs w:val="22"/>
              </w:rPr>
              <w:t>f</w:t>
            </w:r>
            <w:r>
              <w:rPr>
                <w:rFonts w:ascii="Arial" w:hAnsi="Arial" w:cs="Arial"/>
                <w:b/>
                <w:sz w:val="22"/>
                <w:szCs w:val="22"/>
              </w:rPr>
              <w:t>or</w:t>
            </w:r>
          </w:p>
        </w:tc>
        <w:tc>
          <w:tcPr>
            <w:tcW w:w="4508" w:type="dxa"/>
          </w:tcPr>
          <w:p w14:paraId="10E3EB42" w14:textId="6023EE55" w:rsidR="00C31C3C" w:rsidRPr="00722953" w:rsidRDefault="00722953" w:rsidP="00722953">
            <w:pPr>
              <w:spacing w:line="276" w:lineRule="auto"/>
              <w:rPr>
                <w:rFonts w:ascii="Arial" w:hAnsi="Arial" w:cs="Arial"/>
                <w:b/>
                <w:bCs/>
                <w:sz w:val="22"/>
                <w:szCs w:val="22"/>
              </w:rPr>
            </w:pPr>
            <w:r w:rsidRPr="00722953">
              <w:rPr>
                <w:rFonts w:ascii="Arial" w:hAnsi="Arial" w:cs="Arial"/>
                <w:b/>
                <w:bCs/>
                <w:sz w:val="22"/>
                <w:szCs w:val="22"/>
              </w:rPr>
              <w:t>Managing and running Schools and Colleges team interventions</w:t>
            </w:r>
          </w:p>
        </w:tc>
      </w:tr>
      <w:tr w:rsidR="00C31C3C" w14:paraId="0B9EF195" w14:textId="77777777" w:rsidTr="00C31C3C">
        <w:tc>
          <w:tcPr>
            <w:tcW w:w="4508" w:type="dxa"/>
          </w:tcPr>
          <w:p w14:paraId="2B4639C2" w14:textId="2739B770" w:rsidR="00C31C3C" w:rsidRDefault="007B7070" w:rsidP="004118C9">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4022A19E" w14:textId="326092EC" w:rsidR="00C31C3C" w:rsidRPr="00722953" w:rsidRDefault="00722953" w:rsidP="004118C9">
            <w:pPr>
              <w:tabs>
                <w:tab w:val="left" w:pos="2552"/>
              </w:tabs>
              <w:rPr>
                <w:rFonts w:ascii="Arial" w:hAnsi="Arial" w:cs="Arial"/>
                <w:b/>
                <w:bCs/>
                <w:sz w:val="22"/>
                <w:szCs w:val="22"/>
              </w:rPr>
            </w:pPr>
            <w:r w:rsidRPr="00722953">
              <w:rPr>
                <w:rFonts w:ascii="Arial" w:hAnsi="Arial" w:cs="Arial"/>
                <w:b/>
                <w:bCs/>
                <w:sz w:val="22"/>
                <w:szCs w:val="22"/>
              </w:rPr>
              <w:t xml:space="preserve">UEL schools and </w:t>
            </w:r>
            <w:r w:rsidRPr="00123C87">
              <w:rPr>
                <w:rFonts w:ascii="Arial" w:hAnsi="Arial" w:cs="Arial"/>
                <w:b/>
                <w:bCs/>
                <w:sz w:val="22"/>
                <w:szCs w:val="22"/>
              </w:rPr>
              <w:t>services</w:t>
            </w:r>
            <w:r w:rsidR="00455DA0" w:rsidRPr="00123C87">
              <w:rPr>
                <w:rFonts w:ascii="Arial" w:hAnsi="Arial" w:cs="Arial"/>
                <w:b/>
                <w:bCs/>
                <w:sz w:val="22"/>
                <w:szCs w:val="22"/>
              </w:rPr>
              <w:t>, key stakeholders; UEL Academic Schools,</w:t>
            </w:r>
            <w:r w:rsidRPr="00123C87">
              <w:rPr>
                <w:rFonts w:ascii="Arial" w:hAnsi="Arial" w:cs="Arial"/>
                <w:b/>
                <w:bCs/>
                <w:sz w:val="22"/>
                <w:szCs w:val="22"/>
              </w:rPr>
              <w:t xml:space="preserve"> </w:t>
            </w:r>
            <w:r w:rsidR="00455DA0" w:rsidRPr="00123C87">
              <w:rPr>
                <w:rFonts w:ascii="Arial" w:hAnsi="Arial" w:cs="Arial"/>
                <w:b/>
                <w:bCs/>
                <w:sz w:val="22"/>
                <w:szCs w:val="22"/>
              </w:rPr>
              <w:t xml:space="preserve">schools, colleges, widening participation networks, UEL ambassadors,  </w:t>
            </w:r>
            <w:r w:rsidRPr="00123C87">
              <w:rPr>
                <w:rFonts w:ascii="Arial" w:hAnsi="Arial" w:cs="Arial"/>
                <w:b/>
                <w:bCs/>
                <w:sz w:val="22"/>
                <w:szCs w:val="22"/>
              </w:rPr>
              <w:t>local</w:t>
            </w:r>
            <w:r w:rsidRPr="00722953">
              <w:rPr>
                <w:rFonts w:ascii="Arial" w:hAnsi="Arial" w:cs="Arial"/>
                <w:b/>
                <w:bCs/>
                <w:sz w:val="22"/>
                <w:szCs w:val="22"/>
              </w:rPr>
              <w:t xml:space="preserve"> authorities, </w:t>
            </w:r>
            <w:r w:rsidR="00455DA0">
              <w:rPr>
                <w:rFonts w:ascii="Arial" w:hAnsi="Arial" w:cs="Arial"/>
                <w:b/>
                <w:bCs/>
                <w:sz w:val="22"/>
                <w:szCs w:val="22"/>
              </w:rPr>
              <w:t xml:space="preserve">UEL </w:t>
            </w:r>
            <w:r w:rsidRPr="00722953">
              <w:rPr>
                <w:rFonts w:ascii="Arial" w:hAnsi="Arial" w:cs="Arial"/>
                <w:b/>
                <w:bCs/>
                <w:sz w:val="22"/>
                <w:szCs w:val="22"/>
              </w:rPr>
              <w:t>students and other external networks</w:t>
            </w:r>
          </w:p>
        </w:tc>
      </w:tr>
      <w:tr w:rsidR="00C31C3C" w14:paraId="70A4F64D" w14:textId="77777777" w:rsidTr="00C31C3C">
        <w:tc>
          <w:tcPr>
            <w:tcW w:w="4508" w:type="dxa"/>
          </w:tcPr>
          <w:p w14:paraId="6BA6AA08" w14:textId="3AA634B1" w:rsidR="00C31C3C" w:rsidRDefault="007B7070" w:rsidP="004118C9">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73D5EAFE" w14:textId="6943200F" w:rsidR="00C31C3C" w:rsidRPr="00722953" w:rsidRDefault="00722953" w:rsidP="004118C9">
            <w:pPr>
              <w:tabs>
                <w:tab w:val="left" w:pos="2552"/>
              </w:tabs>
              <w:rPr>
                <w:rFonts w:ascii="Arial" w:hAnsi="Arial" w:cs="Arial"/>
                <w:b/>
                <w:bCs/>
                <w:sz w:val="22"/>
                <w:szCs w:val="22"/>
              </w:rPr>
            </w:pPr>
            <w:r w:rsidRPr="00722953">
              <w:rPr>
                <w:rFonts w:ascii="Arial" w:hAnsi="Arial" w:cs="Arial"/>
                <w:b/>
                <w:bCs/>
                <w:sz w:val="22"/>
                <w:szCs w:val="22"/>
              </w:rPr>
              <w:t>Permanent</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34E63C9B" w14:textId="7E411D5D" w:rsidR="00623785" w:rsidRPr="00623785" w:rsidRDefault="00623785" w:rsidP="00623785">
      <w:pPr>
        <w:pStyle w:val="NoSpacing"/>
        <w:jc w:val="both"/>
        <w:rPr>
          <w:rStyle w:val="normaltextrun"/>
          <w:rFonts w:ascii="Arial" w:hAnsi="Arial" w:cs="Arial"/>
          <w:sz w:val="22"/>
          <w:szCs w:val="22"/>
        </w:rPr>
      </w:pPr>
      <w:r w:rsidRPr="3C0EE9EA">
        <w:rPr>
          <w:rStyle w:val="normaltextrun"/>
          <w:rFonts w:ascii="Arial" w:hAnsi="Arial" w:cs="Arial"/>
          <w:sz w:val="22"/>
          <w:szCs w:val="22"/>
        </w:rPr>
        <w:t xml:space="preserve">If you are seeking a career that combines innovative education with a passion for crafting positive change, look no further than the University of East London. Founded in 1898 to meet the skills needs of the 2nd industrial revolution, we’re now in Year 5 of our </w:t>
      </w:r>
      <w:r w:rsidR="6801E20C" w:rsidRPr="3C0EE9EA">
        <w:rPr>
          <w:rStyle w:val="normaltextrun"/>
          <w:rFonts w:ascii="Arial" w:hAnsi="Arial" w:cs="Arial"/>
          <w:sz w:val="22"/>
          <w:szCs w:val="22"/>
        </w:rPr>
        <w:t>ground-breaking</w:t>
      </w:r>
      <w:r w:rsidRPr="3C0EE9EA">
        <w:rPr>
          <w:rStyle w:val="normaltextrun"/>
          <w:rFonts w:ascii="Arial" w:hAnsi="Arial" w:cs="Arial"/>
          <w:sz w:val="22"/>
          <w:szCs w:val="22"/>
        </w:rPr>
        <w:t xml:space="preserve"> 10-year Vision 2028 strategic plan, orchestrated by our Vice-Chancellor and President, Professor Amanda Broderick.</w:t>
      </w:r>
    </w:p>
    <w:p w14:paraId="7FAFCFF6" w14:textId="77777777" w:rsidR="00623785" w:rsidRPr="00623785" w:rsidRDefault="00623785" w:rsidP="00623785">
      <w:pPr>
        <w:pStyle w:val="NoSpacing"/>
        <w:jc w:val="both"/>
        <w:rPr>
          <w:rStyle w:val="normaltextrun"/>
          <w:rFonts w:ascii="Arial" w:hAnsi="Arial" w:cs="Arial"/>
          <w:sz w:val="22"/>
          <w:szCs w:val="22"/>
        </w:rPr>
      </w:pPr>
    </w:p>
    <w:p w14:paraId="16C9FF6A"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5E58407A" w14:textId="77777777" w:rsidR="00623785" w:rsidRPr="00623785" w:rsidRDefault="00623785" w:rsidP="00623785">
      <w:pPr>
        <w:pStyle w:val="NoSpacing"/>
        <w:jc w:val="both"/>
        <w:rPr>
          <w:rStyle w:val="normaltextrun"/>
          <w:rFonts w:ascii="Arial" w:hAnsi="Arial" w:cs="Arial"/>
          <w:sz w:val="22"/>
          <w:szCs w:val="22"/>
        </w:rPr>
      </w:pPr>
    </w:p>
    <w:p w14:paraId="7AAE6048" w14:textId="5D58654E"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 xml:space="preserve">But we can't achieve this goal alone. We need forward-thinking, innovative, and curious individuals </w:t>
      </w:r>
      <w:r w:rsidR="00B530E0" w:rsidRPr="00B530E0">
        <w:rPr>
          <w:rFonts w:ascii="Arial" w:hAnsi="Arial" w:cs="Arial"/>
          <w:sz w:val="22"/>
          <w:szCs w:val="22"/>
        </w:rPr>
        <w:t xml:space="preserve">with </w:t>
      </w:r>
      <w:r w:rsidR="00B530E0" w:rsidRPr="006F38A6">
        <w:rPr>
          <w:rFonts w:ascii="Arial" w:hAnsi="Arial" w:cs="Arial"/>
          <w:sz w:val="22"/>
          <w:szCs w:val="22"/>
        </w:rPr>
        <w:t>digital competencies,</w:t>
      </w:r>
      <w:r w:rsidR="00B530E0">
        <w:rPr>
          <w:rFonts w:ascii="Arial" w:hAnsi="Arial" w:cs="Arial"/>
          <w:sz w:val="22"/>
          <w:szCs w:val="22"/>
        </w:rPr>
        <w:t xml:space="preserve"> </w:t>
      </w:r>
      <w:r w:rsidRPr="00623785">
        <w:rPr>
          <w:rStyle w:val="normaltextrun"/>
          <w:rFonts w:ascii="Arial" w:hAnsi="Arial" w:cs="Arial"/>
          <w:sz w:val="22"/>
          <w:szCs w:val="22"/>
        </w:rPr>
        <w:t>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0EB0B3CE" w14:textId="77777777" w:rsidR="00623785" w:rsidRPr="00623785" w:rsidRDefault="00623785" w:rsidP="00623785">
      <w:pPr>
        <w:pStyle w:val="NoSpacing"/>
        <w:jc w:val="both"/>
        <w:rPr>
          <w:rStyle w:val="normaltextrun"/>
          <w:rFonts w:ascii="Arial" w:hAnsi="Arial" w:cs="Arial"/>
          <w:sz w:val="22"/>
          <w:szCs w:val="22"/>
        </w:rPr>
      </w:pPr>
    </w:p>
    <w:p w14:paraId="7FFEC443" w14:textId="0385E1B5" w:rsidR="00A330BB"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42308B5C" w14:textId="77777777" w:rsidR="00623785" w:rsidRDefault="00623785" w:rsidP="00623785">
      <w:pPr>
        <w:pStyle w:val="NoSpacing"/>
        <w:jc w:val="both"/>
        <w:rPr>
          <w:rStyle w:val="normaltextrun"/>
          <w:rFonts w:ascii="Arial" w:hAnsi="Arial" w:cs="Arial"/>
          <w:sz w:val="22"/>
          <w:szCs w:val="22"/>
        </w:rPr>
      </w:pPr>
    </w:p>
    <w:p w14:paraId="2ADF2CF0" w14:textId="0130D8C8" w:rsidR="007007EB" w:rsidRPr="007007EB" w:rsidRDefault="007007EB" w:rsidP="002C4E4E">
      <w:pPr>
        <w:jc w:val="both"/>
        <w:rPr>
          <w:rFonts w:ascii="Arial" w:hAnsi="Arial" w:cs="Arial"/>
          <w:b/>
          <w:bCs/>
          <w:sz w:val="22"/>
          <w:szCs w:val="22"/>
        </w:rPr>
      </w:pPr>
      <w:r w:rsidRPr="007007EB">
        <w:rPr>
          <w:rFonts w:ascii="Arial" w:hAnsi="Arial" w:cs="Arial"/>
          <w:b/>
          <w:bCs/>
          <w:sz w:val="22"/>
          <w:szCs w:val="22"/>
        </w:rPr>
        <w:t xml:space="preserve">THE </w:t>
      </w:r>
      <w:r w:rsidR="009D7F60">
        <w:rPr>
          <w:rFonts w:ascii="Arial" w:hAnsi="Arial" w:cs="Arial"/>
          <w:b/>
          <w:bCs/>
          <w:sz w:val="22"/>
          <w:szCs w:val="22"/>
        </w:rPr>
        <w:t>DEPARTMENT</w:t>
      </w:r>
    </w:p>
    <w:p w14:paraId="0476DDE8" w14:textId="7C80A1A4" w:rsidR="00B530E0" w:rsidRDefault="00722953" w:rsidP="00722953">
      <w:pPr>
        <w:spacing w:line="276" w:lineRule="auto"/>
        <w:jc w:val="both"/>
        <w:rPr>
          <w:rFonts w:ascii="Arial" w:hAnsi="Arial" w:cs="Arial"/>
          <w:sz w:val="22"/>
          <w:szCs w:val="22"/>
        </w:rPr>
      </w:pPr>
      <w:r w:rsidRPr="00722953">
        <w:rPr>
          <w:rFonts w:ascii="Arial" w:hAnsi="Arial" w:cs="Arial"/>
          <w:sz w:val="22"/>
          <w:szCs w:val="22"/>
        </w:rPr>
        <w:t xml:space="preserve">We have built an External Relations Directorate that has brought together an integrated Communications &amp; Engagement and Student Recruitment &amp; Marketing service. The directorate is made up of </w:t>
      </w:r>
      <w:proofErr w:type="gramStart"/>
      <w:r w:rsidRPr="00722953">
        <w:rPr>
          <w:rFonts w:ascii="Arial" w:hAnsi="Arial" w:cs="Arial"/>
          <w:sz w:val="22"/>
          <w:szCs w:val="22"/>
        </w:rPr>
        <w:t>a number of</w:t>
      </w:r>
      <w:proofErr w:type="gramEnd"/>
      <w:r w:rsidRPr="00722953">
        <w:rPr>
          <w:rFonts w:ascii="Arial" w:hAnsi="Arial" w:cs="Arial"/>
          <w:sz w:val="22"/>
          <w:szCs w:val="22"/>
        </w:rPr>
        <w:t xml:space="preserve"> teams including Communications &amp; Engagement, </w:t>
      </w:r>
      <w:r w:rsidRPr="00722953">
        <w:rPr>
          <w:rFonts w:ascii="Arial" w:hAnsi="Arial" w:cs="Arial"/>
          <w:sz w:val="22"/>
          <w:szCs w:val="22"/>
        </w:rPr>
        <w:lastRenderedPageBreak/>
        <w:t xml:space="preserve">Marketing, Recruitment and Conversion, Outreach and Access, Design and Digital, Events and Advancement and the International Office. </w:t>
      </w:r>
    </w:p>
    <w:p w14:paraId="6028B54D" w14:textId="77777777" w:rsidR="00B530E0" w:rsidRDefault="00B530E0" w:rsidP="00722953">
      <w:pPr>
        <w:spacing w:line="276" w:lineRule="auto"/>
        <w:jc w:val="both"/>
        <w:rPr>
          <w:rFonts w:ascii="Arial" w:hAnsi="Arial" w:cs="Arial"/>
          <w:sz w:val="22"/>
          <w:szCs w:val="22"/>
        </w:rPr>
      </w:pPr>
    </w:p>
    <w:p w14:paraId="2E6EE2B2" w14:textId="77777777" w:rsidR="00B530E0" w:rsidRPr="00B530E0" w:rsidRDefault="00B530E0" w:rsidP="00B530E0">
      <w:pPr>
        <w:jc w:val="both"/>
        <w:rPr>
          <w:rFonts w:ascii="Arial" w:hAnsi="Arial" w:cs="Arial"/>
          <w:sz w:val="22"/>
          <w:szCs w:val="22"/>
        </w:rPr>
      </w:pPr>
      <w:r w:rsidRPr="006F38A6">
        <w:rPr>
          <w:rFonts w:ascii="Arial" w:hAnsi="Arial" w:cs="Arial"/>
          <w:sz w:val="22"/>
          <w:szCs w:val="22"/>
        </w:rPr>
        <w:t>We are looking for team members who will be part of embedding an innovative practice and a digital first mindset within our External Relations Directorate. We seek individuals who not only enjoy working in an agile environment but also demonstrate a willingness to embrace new technology and transformational change. Together, we aim to cultivate a culture of 'continuous new', staying updated with emerging technologies and best practice across the sector.</w:t>
      </w:r>
    </w:p>
    <w:p w14:paraId="2C32A84A" w14:textId="77777777" w:rsidR="00B530E0" w:rsidRPr="00722953" w:rsidRDefault="00B530E0" w:rsidP="00722953">
      <w:pPr>
        <w:spacing w:line="276" w:lineRule="auto"/>
        <w:jc w:val="both"/>
        <w:rPr>
          <w:rFonts w:ascii="Arial" w:hAnsi="Arial" w:cs="Arial"/>
          <w:sz w:val="22"/>
          <w:szCs w:val="22"/>
        </w:rPr>
      </w:pPr>
    </w:p>
    <w:p w14:paraId="5D8657F6" w14:textId="77777777" w:rsidR="00722953" w:rsidRPr="00722953" w:rsidRDefault="00722953" w:rsidP="00722953">
      <w:pPr>
        <w:tabs>
          <w:tab w:val="left" w:pos="2552"/>
        </w:tabs>
        <w:spacing w:line="276" w:lineRule="auto"/>
        <w:jc w:val="both"/>
        <w:rPr>
          <w:rFonts w:ascii="Arial" w:hAnsi="Arial" w:cs="Arial"/>
          <w:bCs/>
          <w:sz w:val="22"/>
          <w:szCs w:val="22"/>
        </w:rPr>
      </w:pPr>
      <w:r w:rsidRPr="00722953">
        <w:rPr>
          <w:rFonts w:ascii="Arial" w:hAnsi="Arial" w:cs="Arial"/>
          <w:bCs/>
          <w:sz w:val="22"/>
          <w:szCs w:val="22"/>
        </w:rPr>
        <w:t>This role will sit within Outreach and Access, in the Schools and Colleges team. The</w:t>
      </w:r>
    </w:p>
    <w:p w14:paraId="05E96757" w14:textId="77777777" w:rsidR="00722953" w:rsidRPr="00722953" w:rsidRDefault="00722953" w:rsidP="00722953">
      <w:pPr>
        <w:tabs>
          <w:tab w:val="left" w:pos="2552"/>
        </w:tabs>
        <w:spacing w:line="276" w:lineRule="auto"/>
        <w:jc w:val="both"/>
        <w:rPr>
          <w:rFonts w:ascii="Arial" w:hAnsi="Arial" w:cs="Arial"/>
          <w:bCs/>
          <w:sz w:val="22"/>
          <w:szCs w:val="22"/>
        </w:rPr>
      </w:pPr>
      <w:r w:rsidRPr="00722953">
        <w:rPr>
          <w:rFonts w:ascii="Arial" w:hAnsi="Arial" w:cs="Arial"/>
          <w:bCs/>
          <w:sz w:val="22"/>
          <w:szCs w:val="22"/>
        </w:rPr>
        <w:t>Outreach and Access team is funded through Office for Students (OfS) funding. The OfS</w:t>
      </w:r>
    </w:p>
    <w:p w14:paraId="662E2874" w14:textId="77777777" w:rsidR="00722953" w:rsidRPr="00722953" w:rsidRDefault="00722953" w:rsidP="00722953">
      <w:pPr>
        <w:tabs>
          <w:tab w:val="left" w:pos="2552"/>
        </w:tabs>
        <w:spacing w:line="276" w:lineRule="auto"/>
        <w:jc w:val="both"/>
        <w:rPr>
          <w:rFonts w:ascii="Arial" w:hAnsi="Arial" w:cs="Arial"/>
          <w:bCs/>
          <w:sz w:val="22"/>
          <w:szCs w:val="22"/>
        </w:rPr>
      </w:pPr>
      <w:r w:rsidRPr="00722953">
        <w:rPr>
          <w:rFonts w:ascii="Arial" w:hAnsi="Arial" w:cs="Arial"/>
          <w:bCs/>
          <w:sz w:val="22"/>
          <w:szCs w:val="22"/>
        </w:rPr>
        <w:t>funding is used to tackle and eliminate inequalities in higher education. The Outreach and</w:t>
      </w:r>
    </w:p>
    <w:p w14:paraId="13D2DEA8" w14:textId="77777777" w:rsidR="00722953" w:rsidRPr="00722953" w:rsidRDefault="00722953" w:rsidP="00722953">
      <w:pPr>
        <w:tabs>
          <w:tab w:val="left" w:pos="2552"/>
        </w:tabs>
        <w:spacing w:line="276" w:lineRule="auto"/>
        <w:jc w:val="both"/>
        <w:rPr>
          <w:rFonts w:ascii="Arial" w:hAnsi="Arial" w:cs="Arial"/>
          <w:bCs/>
          <w:sz w:val="22"/>
          <w:szCs w:val="22"/>
        </w:rPr>
      </w:pPr>
      <w:r w:rsidRPr="00722953">
        <w:rPr>
          <w:rFonts w:ascii="Arial" w:hAnsi="Arial" w:cs="Arial"/>
          <w:bCs/>
          <w:sz w:val="22"/>
          <w:szCs w:val="22"/>
        </w:rPr>
        <w:t>Access team works with pre-entry students that are least likely to participate in higher</w:t>
      </w:r>
    </w:p>
    <w:p w14:paraId="1BB497D1" w14:textId="77777777" w:rsidR="00722953" w:rsidRPr="00722953" w:rsidRDefault="00722953" w:rsidP="00722953">
      <w:pPr>
        <w:tabs>
          <w:tab w:val="left" w:pos="2552"/>
        </w:tabs>
        <w:spacing w:line="276" w:lineRule="auto"/>
        <w:jc w:val="both"/>
        <w:rPr>
          <w:rFonts w:ascii="Arial" w:hAnsi="Arial" w:cs="Arial"/>
          <w:bCs/>
          <w:sz w:val="22"/>
          <w:szCs w:val="22"/>
        </w:rPr>
      </w:pPr>
      <w:r w:rsidRPr="00722953">
        <w:rPr>
          <w:rFonts w:ascii="Arial" w:hAnsi="Arial" w:cs="Arial"/>
          <w:bCs/>
          <w:sz w:val="22"/>
          <w:szCs w:val="22"/>
        </w:rPr>
        <w:t>education to help them make informed decisions regarding their educational futures.</w:t>
      </w:r>
    </w:p>
    <w:p w14:paraId="04616B1D" w14:textId="77777777" w:rsidR="0090144A" w:rsidRDefault="0090144A" w:rsidP="007007EB">
      <w:pPr>
        <w:jc w:val="both"/>
        <w:rPr>
          <w:rFonts w:ascii="Arial" w:hAnsi="Arial" w:cs="Arial"/>
          <w:sz w:val="22"/>
          <w:szCs w:val="22"/>
        </w:rPr>
      </w:pPr>
    </w:p>
    <w:p w14:paraId="4CD78B64" w14:textId="2C945747" w:rsidR="007007EB" w:rsidRPr="007007EB" w:rsidRDefault="007007EB" w:rsidP="007007EB">
      <w:pPr>
        <w:jc w:val="both"/>
        <w:rPr>
          <w:rFonts w:ascii="Arial" w:hAnsi="Arial" w:cs="Arial"/>
          <w:b/>
          <w:sz w:val="22"/>
          <w:szCs w:val="22"/>
        </w:rPr>
      </w:pPr>
      <w:r w:rsidRPr="007007EB">
        <w:rPr>
          <w:rFonts w:ascii="Arial" w:hAnsi="Arial" w:cs="Arial"/>
          <w:b/>
          <w:sz w:val="22"/>
          <w:szCs w:val="22"/>
        </w:rPr>
        <w:t>JOB PURPOSE</w:t>
      </w:r>
    </w:p>
    <w:p w14:paraId="2FF4CCC6" w14:textId="6A304D2C" w:rsidR="00722953" w:rsidRPr="00722953" w:rsidRDefault="00722953" w:rsidP="00722953">
      <w:pPr>
        <w:spacing w:line="276" w:lineRule="auto"/>
        <w:jc w:val="both"/>
        <w:rPr>
          <w:rFonts w:ascii="Arial" w:hAnsi="Arial" w:cs="Arial"/>
          <w:sz w:val="22"/>
          <w:szCs w:val="22"/>
        </w:rPr>
      </w:pPr>
      <w:r w:rsidRPr="00722953">
        <w:rPr>
          <w:rFonts w:ascii="Arial" w:hAnsi="Arial" w:cs="Arial"/>
          <w:sz w:val="22"/>
          <w:szCs w:val="22"/>
        </w:rPr>
        <w:t xml:space="preserve">To work with schools, colleges and </w:t>
      </w:r>
      <w:r w:rsidRPr="00123C87">
        <w:rPr>
          <w:rFonts w:ascii="Arial" w:hAnsi="Arial" w:cs="Arial"/>
          <w:sz w:val="22"/>
          <w:szCs w:val="22"/>
        </w:rPr>
        <w:t>training providers</w:t>
      </w:r>
      <w:r w:rsidRPr="00722953">
        <w:rPr>
          <w:rFonts w:ascii="Arial" w:hAnsi="Arial" w:cs="Arial"/>
          <w:sz w:val="22"/>
          <w:szCs w:val="22"/>
        </w:rPr>
        <w:t xml:space="preserve"> to develop partnerships and deliver interventions that promote HE progression to students, staff, parents and other stakeholders. The aim is to enable students primarily from groups that are underrepresented in Higher Education to develop their skills and understanding of HE, to make informed choices about further study and to prepare for successful transition to </w:t>
      </w:r>
      <w:r w:rsidR="00123C87" w:rsidRPr="00722953">
        <w:rPr>
          <w:rFonts w:ascii="Arial" w:hAnsi="Arial" w:cs="Arial"/>
          <w:sz w:val="22"/>
          <w:szCs w:val="22"/>
        </w:rPr>
        <w:t>university</w:t>
      </w:r>
      <w:r w:rsidRPr="00722953">
        <w:rPr>
          <w:rFonts w:ascii="Arial" w:hAnsi="Arial" w:cs="Arial"/>
          <w:sz w:val="22"/>
          <w:szCs w:val="22"/>
        </w:rPr>
        <w:t xml:space="preserve">. This particular role currently works with </w:t>
      </w:r>
      <w:r w:rsidRPr="00123C87">
        <w:rPr>
          <w:rFonts w:ascii="Arial" w:hAnsi="Arial" w:cs="Arial"/>
          <w:sz w:val="22"/>
          <w:szCs w:val="22"/>
        </w:rPr>
        <w:t>Year 1</w:t>
      </w:r>
      <w:r w:rsidR="00662557" w:rsidRPr="00123C87">
        <w:rPr>
          <w:rFonts w:ascii="Arial" w:hAnsi="Arial" w:cs="Arial"/>
          <w:sz w:val="22"/>
          <w:szCs w:val="22"/>
        </w:rPr>
        <w:t>2</w:t>
      </w:r>
      <w:r w:rsidRPr="00123C87">
        <w:rPr>
          <w:rFonts w:ascii="Arial" w:hAnsi="Arial" w:cs="Arial"/>
          <w:sz w:val="22"/>
          <w:szCs w:val="22"/>
        </w:rPr>
        <w:t>-1</w:t>
      </w:r>
      <w:r w:rsidR="00662557" w:rsidRPr="00123C87">
        <w:rPr>
          <w:rFonts w:ascii="Arial" w:hAnsi="Arial" w:cs="Arial"/>
          <w:sz w:val="22"/>
          <w:szCs w:val="22"/>
        </w:rPr>
        <w:t>3</w:t>
      </w:r>
      <w:r w:rsidRPr="00123C87">
        <w:rPr>
          <w:rFonts w:ascii="Arial" w:hAnsi="Arial" w:cs="Arial"/>
          <w:sz w:val="22"/>
          <w:szCs w:val="22"/>
        </w:rPr>
        <w:t xml:space="preserve">’s (Aged </w:t>
      </w:r>
      <w:proofErr w:type="gramStart"/>
      <w:r w:rsidR="00662557" w:rsidRPr="00123C87">
        <w:rPr>
          <w:rFonts w:ascii="Arial" w:hAnsi="Arial" w:cs="Arial"/>
          <w:sz w:val="22"/>
          <w:szCs w:val="22"/>
        </w:rPr>
        <w:t>16</w:t>
      </w:r>
      <w:r w:rsidRPr="00123C87">
        <w:rPr>
          <w:rFonts w:ascii="Arial" w:hAnsi="Arial" w:cs="Arial"/>
          <w:sz w:val="22"/>
          <w:szCs w:val="22"/>
        </w:rPr>
        <w:t>-</w:t>
      </w:r>
      <w:r w:rsidR="00662557" w:rsidRPr="00123C87">
        <w:rPr>
          <w:rFonts w:ascii="Arial" w:hAnsi="Arial" w:cs="Arial"/>
          <w:sz w:val="22"/>
          <w:szCs w:val="22"/>
        </w:rPr>
        <w:t>18</w:t>
      </w:r>
      <w:r w:rsidRPr="00123C87">
        <w:rPr>
          <w:rFonts w:ascii="Arial" w:hAnsi="Arial" w:cs="Arial"/>
          <w:sz w:val="22"/>
          <w:szCs w:val="22"/>
        </w:rPr>
        <w:t xml:space="preserve"> year old</w:t>
      </w:r>
      <w:proofErr w:type="gramEnd"/>
      <w:r w:rsidRPr="00123C87">
        <w:rPr>
          <w:rFonts w:ascii="Arial" w:hAnsi="Arial" w:cs="Arial"/>
          <w:sz w:val="22"/>
          <w:szCs w:val="22"/>
        </w:rPr>
        <w:t xml:space="preserve"> students).</w:t>
      </w:r>
      <w:r w:rsidRPr="00722953">
        <w:rPr>
          <w:rFonts w:ascii="Arial" w:hAnsi="Arial" w:cs="Arial"/>
          <w:sz w:val="22"/>
          <w:szCs w:val="22"/>
        </w:rPr>
        <w:t xml:space="preserve"> The role </w:t>
      </w:r>
      <w:r w:rsidR="006B06DD">
        <w:rPr>
          <w:rFonts w:ascii="Arial" w:hAnsi="Arial" w:cs="Arial"/>
          <w:sz w:val="22"/>
          <w:szCs w:val="22"/>
        </w:rPr>
        <w:t xml:space="preserve">is </w:t>
      </w:r>
      <w:r w:rsidRPr="00722953">
        <w:rPr>
          <w:rFonts w:ascii="Arial" w:hAnsi="Arial" w:cs="Arial"/>
          <w:sz w:val="22"/>
          <w:szCs w:val="22"/>
        </w:rPr>
        <w:t>require</w:t>
      </w:r>
      <w:r w:rsidR="006B06DD">
        <w:rPr>
          <w:rFonts w:ascii="Arial" w:hAnsi="Arial" w:cs="Arial"/>
          <w:sz w:val="22"/>
          <w:szCs w:val="22"/>
        </w:rPr>
        <w:t xml:space="preserve">d </w:t>
      </w:r>
      <w:r w:rsidRPr="00722953">
        <w:rPr>
          <w:rFonts w:ascii="Arial" w:hAnsi="Arial" w:cs="Arial"/>
          <w:sz w:val="22"/>
          <w:szCs w:val="22"/>
        </w:rPr>
        <w:t xml:space="preserve">to manage and build a portfolio of </w:t>
      </w:r>
      <w:r w:rsidRPr="00123C87">
        <w:rPr>
          <w:rFonts w:ascii="Arial" w:hAnsi="Arial" w:cs="Arial"/>
          <w:sz w:val="22"/>
          <w:szCs w:val="22"/>
        </w:rPr>
        <w:t>partner</w:t>
      </w:r>
      <w:r w:rsidR="00662557" w:rsidRPr="00123C87">
        <w:rPr>
          <w:rFonts w:ascii="Arial" w:hAnsi="Arial" w:cs="Arial"/>
          <w:sz w:val="22"/>
          <w:szCs w:val="22"/>
        </w:rPr>
        <w:t>ships</w:t>
      </w:r>
      <w:r w:rsidRPr="00123C87">
        <w:rPr>
          <w:rFonts w:ascii="Arial" w:hAnsi="Arial" w:cs="Arial"/>
          <w:sz w:val="22"/>
          <w:szCs w:val="22"/>
        </w:rPr>
        <w:t xml:space="preserve"> </w:t>
      </w:r>
      <w:r w:rsidR="00662557" w:rsidRPr="00123C87">
        <w:rPr>
          <w:rFonts w:ascii="Arial" w:hAnsi="Arial" w:cs="Arial"/>
          <w:sz w:val="22"/>
          <w:szCs w:val="22"/>
        </w:rPr>
        <w:t>with s</w:t>
      </w:r>
      <w:r w:rsidRPr="00123C87">
        <w:rPr>
          <w:rFonts w:ascii="Arial" w:hAnsi="Arial" w:cs="Arial"/>
          <w:sz w:val="22"/>
          <w:szCs w:val="22"/>
        </w:rPr>
        <w:t xml:space="preserve">chools </w:t>
      </w:r>
      <w:r w:rsidR="00662557" w:rsidRPr="00123C87">
        <w:rPr>
          <w:rFonts w:ascii="Arial" w:hAnsi="Arial" w:cs="Arial"/>
          <w:sz w:val="22"/>
          <w:szCs w:val="22"/>
        </w:rPr>
        <w:t>&amp; colleges</w:t>
      </w:r>
      <w:r w:rsidR="00662557">
        <w:rPr>
          <w:rFonts w:ascii="Arial" w:hAnsi="Arial" w:cs="Arial"/>
          <w:sz w:val="22"/>
          <w:szCs w:val="22"/>
        </w:rPr>
        <w:t xml:space="preserve"> </w:t>
      </w:r>
      <w:r w:rsidRPr="00722953">
        <w:rPr>
          <w:rFonts w:ascii="Arial" w:hAnsi="Arial" w:cs="Arial"/>
          <w:sz w:val="22"/>
          <w:szCs w:val="22"/>
        </w:rPr>
        <w:t>establishing outreach programme delivery</w:t>
      </w:r>
      <w:r w:rsidR="00662557">
        <w:rPr>
          <w:rFonts w:ascii="Arial" w:hAnsi="Arial" w:cs="Arial"/>
          <w:sz w:val="22"/>
          <w:szCs w:val="22"/>
        </w:rPr>
        <w:t xml:space="preserve"> </w:t>
      </w:r>
      <w:r w:rsidR="00662557" w:rsidRPr="00123C87">
        <w:rPr>
          <w:rFonts w:ascii="Arial" w:hAnsi="Arial" w:cs="Arial"/>
          <w:sz w:val="22"/>
          <w:szCs w:val="22"/>
        </w:rPr>
        <w:t>aligned with the student lifecycle.</w:t>
      </w:r>
    </w:p>
    <w:p w14:paraId="62175483" w14:textId="77777777" w:rsidR="007007EB" w:rsidRPr="007007EB" w:rsidRDefault="007007EB" w:rsidP="007007EB">
      <w:pPr>
        <w:jc w:val="both"/>
        <w:rPr>
          <w:rFonts w:ascii="Arial" w:hAnsi="Arial" w:cs="Arial"/>
          <w:b/>
          <w:i/>
          <w:iCs/>
          <w:sz w:val="22"/>
          <w:szCs w:val="22"/>
        </w:rPr>
      </w:pPr>
    </w:p>
    <w:p w14:paraId="782E5F0E" w14:textId="410EE921" w:rsidR="00CF5952" w:rsidRDefault="007007EB" w:rsidP="007007EB">
      <w:pPr>
        <w:jc w:val="both"/>
        <w:rPr>
          <w:rFonts w:ascii="Arial" w:hAnsi="Arial" w:cs="Arial"/>
          <w:b/>
          <w:sz w:val="22"/>
          <w:szCs w:val="22"/>
        </w:rPr>
      </w:pPr>
      <w:r w:rsidRPr="007007EB">
        <w:rPr>
          <w:rFonts w:ascii="Arial" w:hAnsi="Arial" w:cs="Arial"/>
          <w:b/>
          <w:sz w:val="22"/>
          <w:szCs w:val="22"/>
        </w:rPr>
        <w:t>KEY DUTIES AND RESPONSIBILITIES</w:t>
      </w:r>
    </w:p>
    <w:p w14:paraId="32E84078" w14:textId="77777777" w:rsidR="007007EB" w:rsidRDefault="007007EB" w:rsidP="007007EB">
      <w:pPr>
        <w:jc w:val="both"/>
        <w:rPr>
          <w:rFonts w:ascii="Arial" w:hAnsi="Arial" w:cs="Arial"/>
          <w:bCs/>
          <w:sz w:val="22"/>
          <w:szCs w:val="22"/>
        </w:rPr>
      </w:pPr>
    </w:p>
    <w:p w14:paraId="1008079B" w14:textId="6651533C" w:rsidR="00722953" w:rsidRPr="00722953" w:rsidRDefault="00722953" w:rsidP="00722953">
      <w:pPr>
        <w:pStyle w:val="ListParagraph"/>
        <w:numPr>
          <w:ilvl w:val="0"/>
          <w:numId w:val="18"/>
        </w:numPr>
        <w:autoSpaceDE w:val="0"/>
        <w:autoSpaceDN w:val="0"/>
        <w:adjustRightInd w:val="0"/>
        <w:spacing w:line="276" w:lineRule="auto"/>
        <w:ind w:left="360"/>
        <w:jc w:val="both"/>
        <w:rPr>
          <w:rFonts w:ascii="Arial" w:hAnsi="Arial" w:cs="Arial"/>
          <w:sz w:val="22"/>
          <w:szCs w:val="22"/>
        </w:rPr>
      </w:pPr>
      <w:r w:rsidRPr="00722953">
        <w:rPr>
          <w:rFonts w:ascii="Arial" w:hAnsi="Arial" w:cs="Arial"/>
          <w:sz w:val="22"/>
          <w:szCs w:val="22"/>
        </w:rPr>
        <w:t xml:space="preserve">To develop, support and deliver widening participation projects and outreach activities for schools, colleges, </w:t>
      </w:r>
      <w:r w:rsidRPr="00123C87">
        <w:rPr>
          <w:rFonts w:ascii="Arial" w:hAnsi="Arial" w:cs="Arial"/>
          <w:sz w:val="22"/>
          <w:szCs w:val="22"/>
        </w:rPr>
        <w:t>training providers</w:t>
      </w:r>
      <w:r w:rsidRPr="00722953">
        <w:rPr>
          <w:rFonts w:ascii="Arial" w:hAnsi="Arial" w:cs="Arial"/>
          <w:sz w:val="22"/>
          <w:szCs w:val="22"/>
        </w:rPr>
        <w:t xml:space="preserve"> and other education partners. </w:t>
      </w:r>
    </w:p>
    <w:p w14:paraId="0962C2BF" w14:textId="34904F7B" w:rsidR="00722953" w:rsidRPr="00722953" w:rsidRDefault="00722953" w:rsidP="00722953">
      <w:pPr>
        <w:pStyle w:val="ListParagraph"/>
        <w:numPr>
          <w:ilvl w:val="0"/>
          <w:numId w:val="17"/>
        </w:numPr>
        <w:autoSpaceDE w:val="0"/>
        <w:autoSpaceDN w:val="0"/>
        <w:adjustRightInd w:val="0"/>
        <w:spacing w:line="276" w:lineRule="auto"/>
        <w:ind w:left="360"/>
        <w:jc w:val="both"/>
        <w:rPr>
          <w:rFonts w:ascii="Arial" w:hAnsi="Arial" w:cs="Arial"/>
          <w:sz w:val="22"/>
          <w:szCs w:val="22"/>
        </w:rPr>
      </w:pPr>
      <w:r w:rsidRPr="00722953">
        <w:rPr>
          <w:rFonts w:ascii="Arial" w:hAnsi="Arial" w:cs="Arial"/>
          <w:sz w:val="22"/>
          <w:szCs w:val="22"/>
        </w:rPr>
        <w:t xml:space="preserve">To liaise with staff in schools, colleges, training providers and local authorities to seek opportunities to deliver outreach activities and projects to ensure outreach and partnership targets are met. </w:t>
      </w:r>
    </w:p>
    <w:p w14:paraId="216608DB" w14:textId="5F561500" w:rsidR="00722953" w:rsidRPr="00722953" w:rsidRDefault="00722953" w:rsidP="00722953">
      <w:pPr>
        <w:pStyle w:val="ListParagraph"/>
        <w:numPr>
          <w:ilvl w:val="0"/>
          <w:numId w:val="17"/>
        </w:numPr>
        <w:autoSpaceDE w:val="0"/>
        <w:autoSpaceDN w:val="0"/>
        <w:adjustRightInd w:val="0"/>
        <w:spacing w:line="276" w:lineRule="auto"/>
        <w:ind w:left="360"/>
        <w:jc w:val="both"/>
        <w:rPr>
          <w:rFonts w:ascii="Arial" w:hAnsi="Arial" w:cs="Arial"/>
          <w:sz w:val="22"/>
          <w:szCs w:val="22"/>
        </w:rPr>
      </w:pPr>
      <w:r w:rsidRPr="00722953">
        <w:rPr>
          <w:rFonts w:ascii="Arial" w:hAnsi="Arial" w:cs="Arial"/>
          <w:sz w:val="22"/>
          <w:szCs w:val="22"/>
        </w:rPr>
        <w:t xml:space="preserve">To liaise with staff in Schools and Services to develop appropriate and high-quality curriculum, </w:t>
      </w:r>
      <w:r w:rsidR="008A1362">
        <w:rPr>
          <w:rFonts w:ascii="Arial" w:hAnsi="Arial" w:cs="Arial"/>
          <w:sz w:val="22"/>
          <w:szCs w:val="22"/>
        </w:rPr>
        <w:t xml:space="preserve">subject based, </w:t>
      </w:r>
      <w:r w:rsidRPr="00722953">
        <w:rPr>
          <w:rFonts w:ascii="Arial" w:hAnsi="Arial" w:cs="Arial"/>
          <w:sz w:val="22"/>
          <w:szCs w:val="22"/>
        </w:rPr>
        <w:t xml:space="preserve">skills and careers content to enable students to develop their skills and understanding of HE through </w:t>
      </w:r>
      <w:proofErr w:type="gramStart"/>
      <w:r w:rsidRPr="00722953">
        <w:rPr>
          <w:rFonts w:ascii="Arial" w:hAnsi="Arial" w:cs="Arial"/>
          <w:sz w:val="22"/>
          <w:szCs w:val="22"/>
        </w:rPr>
        <w:t>a number of</w:t>
      </w:r>
      <w:proofErr w:type="gramEnd"/>
      <w:r w:rsidRPr="00722953">
        <w:rPr>
          <w:rFonts w:ascii="Arial" w:hAnsi="Arial" w:cs="Arial"/>
          <w:sz w:val="22"/>
          <w:szCs w:val="22"/>
        </w:rPr>
        <w:t xml:space="preserve"> interventions such as taster days, and longer-term projects. </w:t>
      </w:r>
    </w:p>
    <w:p w14:paraId="43B568C8" w14:textId="641D00D5" w:rsidR="00722953" w:rsidRPr="00722953" w:rsidRDefault="00722953" w:rsidP="00722953">
      <w:pPr>
        <w:pStyle w:val="ListParagraph"/>
        <w:numPr>
          <w:ilvl w:val="0"/>
          <w:numId w:val="17"/>
        </w:numPr>
        <w:autoSpaceDE w:val="0"/>
        <w:autoSpaceDN w:val="0"/>
        <w:adjustRightInd w:val="0"/>
        <w:spacing w:line="276" w:lineRule="auto"/>
        <w:ind w:left="360"/>
        <w:jc w:val="both"/>
        <w:rPr>
          <w:rFonts w:ascii="Arial" w:hAnsi="Arial" w:cs="Arial"/>
          <w:sz w:val="22"/>
          <w:szCs w:val="22"/>
        </w:rPr>
      </w:pPr>
      <w:r w:rsidRPr="00722953">
        <w:rPr>
          <w:rFonts w:ascii="Arial" w:hAnsi="Arial" w:cs="Arial"/>
          <w:sz w:val="22"/>
          <w:szCs w:val="22"/>
        </w:rPr>
        <w:t xml:space="preserve">To advise and support colleagues in </w:t>
      </w:r>
      <w:r w:rsidR="00662557" w:rsidRPr="00123C87">
        <w:rPr>
          <w:rFonts w:ascii="Arial" w:hAnsi="Arial" w:cs="Arial"/>
          <w:sz w:val="22"/>
          <w:szCs w:val="22"/>
        </w:rPr>
        <w:t>A</w:t>
      </w:r>
      <w:r w:rsidRPr="00123C87">
        <w:rPr>
          <w:rFonts w:ascii="Arial" w:hAnsi="Arial" w:cs="Arial"/>
          <w:sz w:val="22"/>
          <w:szCs w:val="22"/>
        </w:rPr>
        <w:t>cademic</w:t>
      </w:r>
      <w:r w:rsidRPr="00722953">
        <w:rPr>
          <w:rFonts w:ascii="Arial" w:hAnsi="Arial" w:cs="Arial"/>
          <w:sz w:val="22"/>
          <w:szCs w:val="22"/>
        </w:rPr>
        <w:t xml:space="preserve"> Schools to develop targeted outreach plans and to secure opportunities for School-specific outreach to be delivered. </w:t>
      </w:r>
    </w:p>
    <w:p w14:paraId="06892F5C" w14:textId="6B0AE57D" w:rsidR="00722953" w:rsidRPr="00722953" w:rsidRDefault="00722953" w:rsidP="00722953">
      <w:pPr>
        <w:pStyle w:val="ListParagraph"/>
        <w:numPr>
          <w:ilvl w:val="0"/>
          <w:numId w:val="17"/>
        </w:numPr>
        <w:autoSpaceDE w:val="0"/>
        <w:autoSpaceDN w:val="0"/>
        <w:adjustRightInd w:val="0"/>
        <w:spacing w:line="276" w:lineRule="auto"/>
        <w:ind w:left="360"/>
        <w:jc w:val="both"/>
        <w:rPr>
          <w:rFonts w:ascii="Arial" w:hAnsi="Arial" w:cs="Arial"/>
          <w:sz w:val="22"/>
          <w:szCs w:val="22"/>
        </w:rPr>
      </w:pPr>
      <w:r w:rsidRPr="00722953">
        <w:rPr>
          <w:rFonts w:ascii="Arial" w:hAnsi="Arial" w:cs="Arial"/>
          <w:sz w:val="22"/>
          <w:szCs w:val="22"/>
        </w:rPr>
        <w:t xml:space="preserve">To work with schools, colleges and training providers to plan and tailor the offer to create high quality learning experiences which meet students’ needs and aspirations at key points in their student journey and through this activity to build knowledge and external partnerships. </w:t>
      </w:r>
    </w:p>
    <w:p w14:paraId="5EAA64B0" w14:textId="6A8DCF83" w:rsidR="00722953" w:rsidRPr="00722953" w:rsidRDefault="00722953" w:rsidP="00722953">
      <w:pPr>
        <w:pStyle w:val="ListParagraph"/>
        <w:numPr>
          <w:ilvl w:val="0"/>
          <w:numId w:val="17"/>
        </w:numPr>
        <w:autoSpaceDE w:val="0"/>
        <w:autoSpaceDN w:val="0"/>
        <w:adjustRightInd w:val="0"/>
        <w:spacing w:line="276" w:lineRule="auto"/>
        <w:ind w:left="360"/>
        <w:jc w:val="both"/>
        <w:rPr>
          <w:rFonts w:ascii="Arial" w:hAnsi="Arial" w:cs="Arial"/>
          <w:sz w:val="22"/>
          <w:szCs w:val="22"/>
        </w:rPr>
      </w:pPr>
      <w:r w:rsidRPr="00722953">
        <w:rPr>
          <w:rFonts w:ascii="Arial" w:hAnsi="Arial" w:cs="Arial"/>
          <w:sz w:val="22"/>
          <w:szCs w:val="22"/>
        </w:rPr>
        <w:t xml:space="preserve">To co-ordinate multiple projects effectively including preparing project plans and budgets and reporting progress to the team and committee meetings and to event manage activities including room bookings, co-ordinating staff, student ambassadors, programme development, and planning additional resources. </w:t>
      </w:r>
    </w:p>
    <w:p w14:paraId="0900C000" w14:textId="0DE87959" w:rsidR="00722953" w:rsidRPr="00722953" w:rsidRDefault="00722953" w:rsidP="00722953">
      <w:pPr>
        <w:pStyle w:val="ListParagraph"/>
        <w:numPr>
          <w:ilvl w:val="0"/>
          <w:numId w:val="17"/>
        </w:numPr>
        <w:autoSpaceDE w:val="0"/>
        <w:autoSpaceDN w:val="0"/>
        <w:adjustRightInd w:val="0"/>
        <w:spacing w:line="276" w:lineRule="auto"/>
        <w:ind w:left="360"/>
        <w:jc w:val="both"/>
        <w:rPr>
          <w:rFonts w:ascii="Arial" w:hAnsi="Arial" w:cs="Arial"/>
          <w:sz w:val="22"/>
          <w:szCs w:val="22"/>
        </w:rPr>
      </w:pPr>
      <w:r w:rsidRPr="00722953">
        <w:rPr>
          <w:rFonts w:ascii="Arial" w:hAnsi="Arial" w:cs="Arial"/>
          <w:sz w:val="22"/>
          <w:szCs w:val="22"/>
        </w:rPr>
        <w:t xml:space="preserve">To plan for, carry out and analyse data for evaluation of all activity which the postholder is responsible for in line with the team’s evaluation plan. </w:t>
      </w:r>
    </w:p>
    <w:p w14:paraId="3037A5E8" w14:textId="7BF19DDA" w:rsidR="00722953" w:rsidRPr="00722953" w:rsidRDefault="00722953" w:rsidP="00722953">
      <w:pPr>
        <w:pStyle w:val="ListParagraph"/>
        <w:numPr>
          <w:ilvl w:val="0"/>
          <w:numId w:val="17"/>
        </w:numPr>
        <w:autoSpaceDE w:val="0"/>
        <w:autoSpaceDN w:val="0"/>
        <w:adjustRightInd w:val="0"/>
        <w:spacing w:line="276" w:lineRule="auto"/>
        <w:ind w:left="360"/>
        <w:jc w:val="both"/>
        <w:rPr>
          <w:rFonts w:ascii="Arial" w:hAnsi="Arial" w:cs="Arial"/>
          <w:sz w:val="22"/>
          <w:szCs w:val="22"/>
        </w:rPr>
      </w:pPr>
      <w:r w:rsidRPr="00722953">
        <w:rPr>
          <w:rFonts w:ascii="Arial" w:hAnsi="Arial" w:cs="Arial"/>
          <w:sz w:val="22"/>
          <w:szCs w:val="22"/>
        </w:rPr>
        <w:lastRenderedPageBreak/>
        <w:t>To ensure that clear and robust systems for the management of safe learning environments, including risk assessments, first aid, child safeguarding, emergency procedures and provision of briefings for staff and students.</w:t>
      </w:r>
    </w:p>
    <w:p w14:paraId="18BAE548" w14:textId="739DAF4F" w:rsidR="00722953" w:rsidRPr="00722953" w:rsidRDefault="00722953" w:rsidP="00722953">
      <w:pPr>
        <w:pStyle w:val="ListParagraph"/>
        <w:numPr>
          <w:ilvl w:val="0"/>
          <w:numId w:val="17"/>
        </w:numPr>
        <w:autoSpaceDE w:val="0"/>
        <w:autoSpaceDN w:val="0"/>
        <w:adjustRightInd w:val="0"/>
        <w:spacing w:line="276" w:lineRule="auto"/>
        <w:ind w:left="360"/>
        <w:jc w:val="both"/>
        <w:rPr>
          <w:rFonts w:ascii="Arial" w:hAnsi="Arial" w:cs="Arial"/>
          <w:sz w:val="22"/>
          <w:szCs w:val="22"/>
        </w:rPr>
      </w:pPr>
      <w:r w:rsidRPr="00722953">
        <w:rPr>
          <w:rFonts w:ascii="Arial" w:hAnsi="Arial" w:cs="Arial"/>
          <w:sz w:val="22"/>
          <w:szCs w:val="22"/>
        </w:rPr>
        <w:t xml:space="preserve">To contribute towards the development of bids and proposals including </w:t>
      </w:r>
      <w:r w:rsidRPr="00123C87">
        <w:rPr>
          <w:rFonts w:ascii="Arial" w:hAnsi="Arial" w:cs="Arial"/>
          <w:sz w:val="22"/>
          <w:szCs w:val="22"/>
        </w:rPr>
        <w:t>costing</w:t>
      </w:r>
      <w:r w:rsidRPr="00722953">
        <w:rPr>
          <w:rFonts w:ascii="Arial" w:hAnsi="Arial" w:cs="Arial"/>
          <w:sz w:val="22"/>
          <w:szCs w:val="22"/>
        </w:rPr>
        <w:t xml:space="preserve"> activity to secure internal and external funding for projects.</w:t>
      </w:r>
    </w:p>
    <w:p w14:paraId="30BC8682" w14:textId="264508FC" w:rsidR="00722953" w:rsidRPr="00722953" w:rsidRDefault="00722953" w:rsidP="00722953">
      <w:pPr>
        <w:pStyle w:val="ListParagraph"/>
        <w:numPr>
          <w:ilvl w:val="0"/>
          <w:numId w:val="17"/>
        </w:numPr>
        <w:autoSpaceDE w:val="0"/>
        <w:autoSpaceDN w:val="0"/>
        <w:adjustRightInd w:val="0"/>
        <w:spacing w:line="276" w:lineRule="auto"/>
        <w:ind w:left="360"/>
        <w:jc w:val="both"/>
        <w:rPr>
          <w:rFonts w:ascii="Arial" w:hAnsi="Arial" w:cs="Arial"/>
          <w:sz w:val="22"/>
          <w:szCs w:val="22"/>
        </w:rPr>
      </w:pPr>
      <w:r w:rsidRPr="00722953">
        <w:rPr>
          <w:rFonts w:ascii="Arial" w:hAnsi="Arial" w:cs="Arial"/>
          <w:sz w:val="22"/>
          <w:szCs w:val="22"/>
        </w:rPr>
        <w:t>To identify and analyse relevant data to develop and support lead areas of work and to maintain an overview of data and progress against milestones within the schools and colleges outreach plan.</w:t>
      </w:r>
    </w:p>
    <w:p w14:paraId="2B82A156" w14:textId="12753864" w:rsidR="00722953" w:rsidRPr="00722953" w:rsidRDefault="00722953" w:rsidP="00722953">
      <w:pPr>
        <w:pStyle w:val="ListParagraph"/>
        <w:numPr>
          <w:ilvl w:val="0"/>
          <w:numId w:val="17"/>
        </w:numPr>
        <w:autoSpaceDE w:val="0"/>
        <w:autoSpaceDN w:val="0"/>
        <w:adjustRightInd w:val="0"/>
        <w:spacing w:line="276" w:lineRule="auto"/>
        <w:ind w:left="360"/>
        <w:jc w:val="both"/>
        <w:rPr>
          <w:rFonts w:ascii="Arial" w:hAnsi="Arial" w:cs="Arial"/>
          <w:sz w:val="22"/>
          <w:szCs w:val="22"/>
        </w:rPr>
      </w:pPr>
      <w:r w:rsidRPr="00722953">
        <w:rPr>
          <w:rFonts w:ascii="Arial" w:hAnsi="Arial" w:cs="Arial"/>
          <w:sz w:val="22"/>
          <w:szCs w:val="22"/>
        </w:rPr>
        <w:t>To produce and contribute to regular reports to specified deadlines as required by UEL and external organisations.</w:t>
      </w:r>
    </w:p>
    <w:p w14:paraId="7E8ECD2D" w14:textId="70D29C17" w:rsidR="00722953" w:rsidRPr="00722953" w:rsidRDefault="00722953" w:rsidP="00722953">
      <w:pPr>
        <w:pStyle w:val="ListParagraph"/>
        <w:numPr>
          <w:ilvl w:val="0"/>
          <w:numId w:val="17"/>
        </w:numPr>
        <w:autoSpaceDE w:val="0"/>
        <w:autoSpaceDN w:val="0"/>
        <w:adjustRightInd w:val="0"/>
        <w:spacing w:line="276" w:lineRule="auto"/>
        <w:ind w:left="360"/>
        <w:jc w:val="both"/>
        <w:rPr>
          <w:rFonts w:ascii="Arial" w:hAnsi="Arial" w:cs="Arial"/>
          <w:sz w:val="22"/>
          <w:szCs w:val="22"/>
        </w:rPr>
      </w:pPr>
      <w:r w:rsidRPr="00722953">
        <w:rPr>
          <w:rFonts w:ascii="Arial" w:hAnsi="Arial" w:cs="Arial"/>
          <w:sz w:val="22"/>
          <w:szCs w:val="22"/>
        </w:rPr>
        <w:t>To develop content for and contribute to updating the website and publicising the team’s work through social media, newsletters and internal publications.</w:t>
      </w:r>
    </w:p>
    <w:p w14:paraId="1F306001" w14:textId="2DEDC9BC" w:rsidR="00722953" w:rsidRPr="00722953" w:rsidRDefault="00722953" w:rsidP="00722953">
      <w:pPr>
        <w:pStyle w:val="ListParagraph"/>
        <w:numPr>
          <w:ilvl w:val="0"/>
          <w:numId w:val="17"/>
        </w:numPr>
        <w:autoSpaceDE w:val="0"/>
        <w:autoSpaceDN w:val="0"/>
        <w:adjustRightInd w:val="0"/>
        <w:spacing w:line="276" w:lineRule="auto"/>
        <w:ind w:left="360"/>
        <w:jc w:val="both"/>
        <w:rPr>
          <w:rFonts w:ascii="Arial" w:hAnsi="Arial" w:cs="Arial"/>
          <w:sz w:val="22"/>
          <w:szCs w:val="22"/>
        </w:rPr>
      </w:pPr>
      <w:r w:rsidRPr="00722953">
        <w:rPr>
          <w:rFonts w:ascii="Arial" w:hAnsi="Arial" w:cs="Arial"/>
          <w:sz w:val="22"/>
          <w:szCs w:val="22"/>
        </w:rPr>
        <w:t xml:space="preserve">To contribute towards areas led by other colleagues including representing UEL at Careers fairs, HE fairs, UCAS fairs and other events. </w:t>
      </w:r>
    </w:p>
    <w:p w14:paraId="2E2DB925" w14:textId="691E84BC" w:rsidR="00722953" w:rsidRPr="00722953" w:rsidRDefault="00722953" w:rsidP="00722953">
      <w:pPr>
        <w:pStyle w:val="ListParagraph"/>
        <w:numPr>
          <w:ilvl w:val="0"/>
          <w:numId w:val="17"/>
        </w:numPr>
        <w:autoSpaceDE w:val="0"/>
        <w:autoSpaceDN w:val="0"/>
        <w:adjustRightInd w:val="0"/>
        <w:spacing w:line="276" w:lineRule="auto"/>
        <w:ind w:left="360"/>
        <w:jc w:val="both"/>
        <w:rPr>
          <w:rFonts w:ascii="Arial" w:hAnsi="Arial" w:cs="Arial"/>
          <w:sz w:val="22"/>
          <w:szCs w:val="22"/>
        </w:rPr>
      </w:pPr>
      <w:r w:rsidRPr="00722953">
        <w:rPr>
          <w:rFonts w:ascii="Arial" w:hAnsi="Arial" w:cs="Arial"/>
          <w:sz w:val="22"/>
          <w:szCs w:val="22"/>
        </w:rPr>
        <w:t xml:space="preserve">To maintain an overview of key developments within </w:t>
      </w:r>
      <w:r w:rsidR="00662557" w:rsidRPr="006B06DD">
        <w:rPr>
          <w:rFonts w:ascii="Arial" w:hAnsi="Arial" w:cs="Arial"/>
          <w:sz w:val="22"/>
          <w:szCs w:val="22"/>
        </w:rPr>
        <w:t>the</w:t>
      </w:r>
      <w:r w:rsidR="00662557">
        <w:rPr>
          <w:rFonts w:ascii="Arial" w:hAnsi="Arial" w:cs="Arial"/>
          <w:sz w:val="22"/>
          <w:szCs w:val="22"/>
        </w:rPr>
        <w:t xml:space="preserve"> </w:t>
      </w:r>
      <w:r w:rsidRPr="00722953">
        <w:rPr>
          <w:rFonts w:ascii="Arial" w:hAnsi="Arial" w:cs="Arial"/>
          <w:sz w:val="22"/>
          <w:szCs w:val="22"/>
        </w:rPr>
        <w:t xml:space="preserve">sector and project specialisms and attend conferences, seminars and other training events </w:t>
      </w:r>
      <w:proofErr w:type="gramStart"/>
      <w:r w:rsidRPr="00722953">
        <w:rPr>
          <w:rFonts w:ascii="Arial" w:hAnsi="Arial" w:cs="Arial"/>
          <w:sz w:val="22"/>
          <w:szCs w:val="22"/>
        </w:rPr>
        <w:t>in order to</w:t>
      </w:r>
      <w:proofErr w:type="gramEnd"/>
      <w:r w:rsidRPr="00722953">
        <w:rPr>
          <w:rFonts w:ascii="Arial" w:hAnsi="Arial" w:cs="Arial"/>
          <w:sz w:val="22"/>
          <w:szCs w:val="22"/>
        </w:rPr>
        <w:t xml:space="preserve"> keep abreast of developments which impact on the post.</w:t>
      </w:r>
    </w:p>
    <w:p w14:paraId="34AFFFCE" w14:textId="50AD1D13" w:rsidR="00722953" w:rsidRPr="00722953" w:rsidRDefault="00722953" w:rsidP="00722953">
      <w:pPr>
        <w:pStyle w:val="ListParagraph"/>
        <w:numPr>
          <w:ilvl w:val="0"/>
          <w:numId w:val="17"/>
        </w:numPr>
        <w:autoSpaceDE w:val="0"/>
        <w:autoSpaceDN w:val="0"/>
        <w:adjustRightInd w:val="0"/>
        <w:spacing w:line="276" w:lineRule="auto"/>
        <w:ind w:left="360"/>
        <w:jc w:val="both"/>
        <w:rPr>
          <w:rFonts w:ascii="Arial" w:hAnsi="Arial" w:cs="Arial"/>
          <w:sz w:val="22"/>
          <w:szCs w:val="22"/>
        </w:rPr>
      </w:pPr>
      <w:r w:rsidRPr="00722953">
        <w:rPr>
          <w:rFonts w:ascii="Arial" w:hAnsi="Arial" w:cs="Arial"/>
          <w:sz w:val="22"/>
          <w:szCs w:val="22"/>
        </w:rPr>
        <w:t>To undertake other duties commensurate with the grade of the post as required by the Partnership Manager or Head of Outreach and Access.</w:t>
      </w:r>
    </w:p>
    <w:p w14:paraId="0554F2D3" w14:textId="4A1FF3E5" w:rsidR="00722953" w:rsidRPr="00722953" w:rsidRDefault="00722953" w:rsidP="00722953">
      <w:pPr>
        <w:pStyle w:val="ListParagraph"/>
        <w:numPr>
          <w:ilvl w:val="0"/>
          <w:numId w:val="17"/>
        </w:numPr>
        <w:autoSpaceDE w:val="0"/>
        <w:autoSpaceDN w:val="0"/>
        <w:adjustRightInd w:val="0"/>
        <w:spacing w:line="276" w:lineRule="auto"/>
        <w:ind w:left="360"/>
        <w:jc w:val="both"/>
        <w:rPr>
          <w:rFonts w:ascii="Arial" w:hAnsi="Arial" w:cs="Arial"/>
          <w:sz w:val="22"/>
          <w:szCs w:val="22"/>
        </w:rPr>
      </w:pPr>
      <w:r w:rsidRPr="00722953">
        <w:rPr>
          <w:rFonts w:ascii="Arial" w:hAnsi="Arial" w:cs="Arial"/>
          <w:sz w:val="22"/>
          <w:szCs w:val="22"/>
        </w:rPr>
        <w:t xml:space="preserve">To undertake evening and weekend work where necessary and some national travel, which will necessitate overnight stays. </w:t>
      </w:r>
    </w:p>
    <w:p w14:paraId="26F44B31" w14:textId="77777777" w:rsidR="00722953" w:rsidRPr="00722953" w:rsidRDefault="00722953" w:rsidP="00722953">
      <w:pPr>
        <w:pStyle w:val="ListParagraph"/>
        <w:numPr>
          <w:ilvl w:val="0"/>
          <w:numId w:val="17"/>
        </w:numPr>
        <w:autoSpaceDE w:val="0"/>
        <w:autoSpaceDN w:val="0"/>
        <w:adjustRightInd w:val="0"/>
        <w:spacing w:line="276" w:lineRule="auto"/>
        <w:ind w:left="360"/>
        <w:jc w:val="both"/>
        <w:rPr>
          <w:rFonts w:ascii="Arial" w:hAnsi="Arial" w:cs="Arial"/>
          <w:sz w:val="22"/>
          <w:szCs w:val="22"/>
        </w:rPr>
      </w:pPr>
      <w:r w:rsidRPr="00722953">
        <w:rPr>
          <w:rFonts w:ascii="Arial" w:hAnsi="Arial" w:cs="Arial"/>
          <w:sz w:val="22"/>
          <w:szCs w:val="22"/>
        </w:rPr>
        <w:t>To promote equality of opportunity through our outreach programme and work in accordance with UEL’s equal opportunities policies.</w:t>
      </w:r>
    </w:p>
    <w:p w14:paraId="2A868BC0" w14:textId="77777777" w:rsidR="00722953" w:rsidRPr="007007EB" w:rsidRDefault="00722953" w:rsidP="007007EB">
      <w:pPr>
        <w:jc w:val="both"/>
        <w:rPr>
          <w:rFonts w:ascii="Arial" w:hAnsi="Arial" w:cs="Arial"/>
          <w:b/>
          <w:i/>
          <w:iCs/>
          <w:sz w:val="22"/>
          <w:szCs w:val="22"/>
        </w:rPr>
      </w:pPr>
    </w:p>
    <w:p w14:paraId="617B6D55" w14:textId="5C399E7D" w:rsidR="007007EB" w:rsidRPr="007007EB" w:rsidRDefault="007007EB" w:rsidP="3C0EE9EA">
      <w:pPr>
        <w:jc w:val="both"/>
        <w:rPr>
          <w:rFonts w:ascii="Arial" w:hAnsi="Arial" w:cs="Arial"/>
          <w:b/>
          <w:bCs/>
          <w:sz w:val="22"/>
          <w:szCs w:val="22"/>
        </w:rPr>
      </w:pPr>
      <w:r w:rsidRPr="3C0EE9EA">
        <w:rPr>
          <w:rFonts w:ascii="Arial" w:hAnsi="Arial" w:cs="Arial"/>
          <w:b/>
          <w:bCs/>
          <w:sz w:val="22"/>
          <w:szCs w:val="22"/>
        </w:rPr>
        <w:t>KNOWLEDGE, SKILLS</w:t>
      </w:r>
      <w:r w:rsidR="65C0B5B4" w:rsidRPr="3C0EE9EA">
        <w:rPr>
          <w:rFonts w:ascii="Arial" w:hAnsi="Arial" w:cs="Arial"/>
          <w:b/>
          <w:bCs/>
          <w:sz w:val="22"/>
          <w:szCs w:val="22"/>
        </w:rPr>
        <w:t>,</w:t>
      </w:r>
      <w:r w:rsidRPr="3C0EE9EA">
        <w:rPr>
          <w:rFonts w:ascii="Arial" w:hAnsi="Arial" w:cs="Arial"/>
          <w:b/>
          <w:bCs/>
          <w:sz w:val="22"/>
          <w:szCs w:val="22"/>
        </w:rPr>
        <w:t xml:space="preserve"> AND EXPERIENCE</w:t>
      </w:r>
      <w:smartTag w:uri="urn:schemas-microsoft-com:office:smarttags" w:element="stockticker"/>
    </w:p>
    <w:p w14:paraId="3CDCEEB9" w14:textId="435D202C" w:rsidR="007007EB" w:rsidRPr="00722953" w:rsidRDefault="007007EB" w:rsidP="007007EB">
      <w:pPr>
        <w:jc w:val="both"/>
        <w:rPr>
          <w:rFonts w:ascii="Arial" w:hAnsi="Arial" w:cs="Arial"/>
          <w:b/>
          <w:sz w:val="22"/>
          <w:szCs w:val="22"/>
        </w:rPr>
      </w:pPr>
      <w:r w:rsidRPr="00722953">
        <w:rPr>
          <w:rFonts w:ascii="Arial" w:hAnsi="Arial" w:cs="Arial"/>
          <w:b/>
          <w:sz w:val="22"/>
          <w:szCs w:val="22"/>
        </w:rPr>
        <w:t>Essential</w:t>
      </w:r>
    </w:p>
    <w:p w14:paraId="52BECAB4" w14:textId="5BEADE9D" w:rsidR="007007EB" w:rsidRPr="00722953" w:rsidRDefault="007007EB" w:rsidP="002F7D9E">
      <w:pPr>
        <w:contextualSpacing/>
        <w:rPr>
          <w:rFonts w:ascii="Arial" w:hAnsi="Arial" w:cs="Arial"/>
          <w:sz w:val="22"/>
          <w:szCs w:val="22"/>
        </w:rPr>
      </w:pPr>
    </w:p>
    <w:p w14:paraId="3933C9CB" w14:textId="69F5237A" w:rsidR="00722953" w:rsidRPr="00123C87" w:rsidRDefault="00722953" w:rsidP="00722953">
      <w:pPr>
        <w:pStyle w:val="ListParagraph"/>
        <w:numPr>
          <w:ilvl w:val="0"/>
          <w:numId w:val="19"/>
        </w:numPr>
        <w:spacing w:line="276" w:lineRule="auto"/>
        <w:rPr>
          <w:rFonts w:ascii="Arial" w:hAnsi="Arial" w:cs="Arial"/>
          <w:sz w:val="22"/>
          <w:szCs w:val="22"/>
        </w:rPr>
      </w:pPr>
      <w:r w:rsidRPr="00123C87">
        <w:rPr>
          <w:rFonts w:ascii="Arial" w:hAnsi="Arial" w:cs="Arial"/>
          <w:sz w:val="22"/>
          <w:szCs w:val="22"/>
        </w:rPr>
        <w:t xml:space="preserve">Knowledge of widening participation and the barriers that prevent people from progressing to higher education </w:t>
      </w:r>
    </w:p>
    <w:p w14:paraId="506E283C" w14:textId="0470785F" w:rsidR="00797C8F" w:rsidRPr="008A1362" w:rsidRDefault="00797C8F" w:rsidP="00797C8F">
      <w:pPr>
        <w:pStyle w:val="ListParagraph"/>
        <w:numPr>
          <w:ilvl w:val="0"/>
          <w:numId w:val="19"/>
        </w:numPr>
        <w:spacing w:after="5" w:line="249" w:lineRule="auto"/>
        <w:rPr>
          <w:rFonts w:ascii="Arial" w:hAnsi="Arial" w:cs="Arial"/>
          <w:sz w:val="22"/>
          <w:szCs w:val="22"/>
        </w:rPr>
      </w:pPr>
      <w:r w:rsidRPr="008A1362">
        <w:rPr>
          <w:rFonts w:ascii="Arial" w:hAnsi="Arial" w:cs="Arial"/>
          <w:sz w:val="22"/>
          <w:szCs w:val="22"/>
        </w:rPr>
        <w:t>Experience of working with Post 16’s in an educational setting or community group or youth organisation (A)</w:t>
      </w:r>
    </w:p>
    <w:p w14:paraId="7F97CBA6" w14:textId="62EFD8FA" w:rsidR="00722953" w:rsidRPr="00123C87" w:rsidRDefault="00722953" w:rsidP="00722953">
      <w:pPr>
        <w:pStyle w:val="ListParagraph"/>
        <w:numPr>
          <w:ilvl w:val="0"/>
          <w:numId w:val="19"/>
        </w:numPr>
        <w:spacing w:line="276" w:lineRule="auto"/>
        <w:rPr>
          <w:rFonts w:ascii="Arial" w:hAnsi="Arial" w:cs="Arial"/>
          <w:sz w:val="22"/>
          <w:szCs w:val="22"/>
        </w:rPr>
      </w:pPr>
      <w:r w:rsidRPr="00123C87">
        <w:rPr>
          <w:rFonts w:ascii="Arial" w:hAnsi="Arial" w:cs="Arial"/>
          <w:sz w:val="22"/>
          <w:szCs w:val="22"/>
        </w:rPr>
        <w:t xml:space="preserve">Experience of developing partnerships with schools, colleges and training providers  </w:t>
      </w:r>
    </w:p>
    <w:p w14:paraId="48337260" w14:textId="2247EEE6" w:rsidR="00722953" w:rsidRPr="00722953" w:rsidRDefault="00722953" w:rsidP="00722953">
      <w:pPr>
        <w:pStyle w:val="ListParagraph"/>
        <w:numPr>
          <w:ilvl w:val="0"/>
          <w:numId w:val="19"/>
        </w:numPr>
        <w:spacing w:line="276" w:lineRule="auto"/>
        <w:rPr>
          <w:rFonts w:ascii="Arial" w:hAnsi="Arial" w:cs="Arial"/>
          <w:sz w:val="22"/>
          <w:szCs w:val="22"/>
        </w:rPr>
      </w:pPr>
      <w:r w:rsidRPr="00722953">
        <w:rPr>
          <w:rFonts w:ascii="Arial" w:hAnsi="Arial" w:cs="Arial"/>
          <w:sz w:val="22"/>
          <w:szCs w:val="22"/>
        </w:rPr>
        <w:t>Experience of developing and delivering outreach projects</w:t>
      </w:r>
      <w:r w:rsidR="00DC10B5">
        <w:rPr>
          <w:rFonts w:ascii="Arial" w:hAnsi="Arial" w:cs="Arial"/>
          <w:sz w:val="22"/>
          <w:szCs w:val="22"/>
        </w:rPr>
        <w:t xml:space="preserve">, </w:t>
      </w:r>
      <w:r w:rsidR="00DC10B5" w:rsidRPr="00123C87">
        <w:rPr>
          <w:rFonts w:ascii="Arial" w:hAnsi="Arial" w:cs="Arial"/>
          <w:sz w:val="22"/>
          <w:szCs w:val="22"/>
        </w:rPr>
        <w:t>workshops</w:t>
      </w:r>
      <w:r w:rsidRPr="00722953">
        <w:rPr>
          <w:rFonts w:ascii="Arial" w:hAnsi="Arial" w:cs="Arial"/>
          <w:sz w:val="22"/>
          <w:szCs w:val="22"/>
        </w:rPr>
        <w:t xml:space="preserve"> and presentations for young people </w:t>
      </w:r>
    </w:p>
    <w:p w14:paraId="370DDCF7" w14:textId="114E984C" w:rsidR="00722953" w:rsidRPr="00123C87" w:rsidRDefault="00722953" w:rsidP="00722953">
      <w:pPr>
        <w:pStyle w:val="ListParagraph"/>
        <w:numPr>
          <w:ilvl w:val="0"/>
          <w:numId w:val="19"/>
        </w:numPr>
        <w:spacing w:after="5" w:line="252" w:lineRule="auto"/>
        <w:rPr>
          <w:rFonts w:ascii="Arial" w:hAnsi="Arial" w:cs="Arial"/>
          <w:sz w:val="22"/>
          <w:szCs w:val="22"/>
        </w:rPr>
      </w:pPr>
      <w:r w:rsidRPr="00123C87">
        <w:rPr>
          <w:rFonts w:ascii="Arial" w:hAnsi="Arial" w:cs="Arial"/>
          <w:sz w:val="22"/>
          <w:szCs w:val="22"/>
        </w:rPr>
        <w:t>Experience of project planning and managing multiple projects</w:t>
      </w:r>
    </w:p>
    <w:p w14:paraId="7C16BAD0" w14:textId="499EB6ED" w:rsidR="00722953" w:rsidRPr="00123C87" w:rsidRDefault="00722953" w:rsidP="00722953">
      <w:pPr>
        <w:pStyle w:val="ListParagraph"/>
        <w:numPr>
          <w:ilvl w:val="0"/>
          <w:numId w:val="19"/>
        </w:numPr>
        <w:spacing w:line="276" w:lineRule="auto"/>
        <w:rPr>
          <w:rFonts w:ascii="Arial" w:hAnsi="Arial" w:cs="Arial"/>
          <w:sz w:val="22"/>
          <w:szCs w:val="22"/>
        </w:rPr>
      </w:pPr>
      <w:r w:rsidRPr="00123C87">
        <w:rPr>
          <w:rFonts w:ascii="Arial" w:hAnsi="Arial" w:cs="Arial"/>
          <w:sz w:val="22"/>
          <w:szCs w:val="22"/>
        </w:rPr>
        <w:t xml:space="preserve">Experience of developing, delivering and monitoring projects using project management systems </w:t>
      </w:r>
    </w:p>
    <w:p w14:paraId="56A0AE5D" w14:textId="18A08E37" w:rsidR="00722953" w:rsidRPr="00123C87" w:rsidRDefault="00123C87" w:rsidP="00722953">
      <w:pPr>
        <w:pStyle w:val="ListParagraph"/>
        <w:numPr>
          <w:ilvl w:val="0"/>
          <w:numId w:val="19"/>
        </w:numPr>
        <w:spacing w:after="5" w:line="249" w:lineRule="auto"/>
        <w:rPr>
          <w:rFonts w:ascii="Arial" w:hAnsi="Arial" w:cs="Arial"/>
          <w:sz w:val="22"/>
          <w:szCs w:val="22"/>
        </w:rPr>
      </w:pPr>
      <w:r w:rsidRPr="00123C87">
        <w:rPr>
          <w:rFonts w:ascii="Arial" w:hAnsi="Arial" w:cs="Arial"/>
          <w:sz w:val="22"/>
          <w:szCs w:val="22"/>
        </w:rPr>
        <w:t>An</w:t>
      </w:r>
      <w:r w:rsidR="00722953" w:rsidRPr="00123C87">
        <w:rPr>
          <w:rFonts w:ascii="Arial" w:hAnsi="Arial" w:cs="Arial"/>
          <w:sz w:val="22"/>
          <w:szCs w:val="22"/>
        </w:rPr>
        <w:t xml:space="preserve"> understanding of managing safe learning environments including child safeguarding policy and practice</w:t>
      </w:r>
    </w:p>
    <w:p w14:paraId="1BDC9DCF" w14:textId="17A17B18" w:rsidR="00722953" w:rsidRPr="00123C87" w:rsidRDefault="00722953" w:rsidP="00722953">
      <w:pPr>
        <w:pStyle w:val="ListParagraph"/>
        <w:numPr>
          <w:ilvl w:val="0"/>
          <w:numId w:val="19"/>
        </w:numPr>
        <w:spacing w:line="276" w:lineRule="auto"/>
        <w:rPr>
          <w:rFonts w:ascii="Arial" w:hAnsi="Arial" w:cs="Arial"/>
          <w:sz w:val="22"/>
          <w:szCs w:val="22"/>
        </w:rPr>
      </w:pPr>
      <w:r w:rsidRPr="00722953">
        <w:rPr>
          <w:rFonts w:ascii="Arial" w:hAnsi="Arial" w:cs="Arial"/>
          <w:sz w:val="22"/>
          <w:szCs w:val="22"/>
        </w:rPr>
        <w:t xml:space="preserve">Experience of organising staff, students and resources to deliver </w:t>
      </w:r>
      <w:r w:rsidR="00DC5A19">
        <w:rPr>
          <w:rFonts w:ascii="Arial" w:hAnsi="Arial" w:cs="Arial"/>
          <w:sz w:val="22"/>
          <w:szCs w:val="22"/>
        </w:rPr>
        <w:t xml:space="preserve">on </w:t>
      </w:r>
      <w:r w:rsidR="00DC5A19" w:rsidRPr="00123C87">
        <w:rPr>
          <w:rFonts w:ascii="Arial" w:hAnsi="Arial" w:cs="Arial"/>
          <w:sz w:val="22"/>
          <w:szCs w:val="22"/>
        </w:rPr>
        <w:t xml:space="preserve">events, and </w:t>
      </w:r>
      <w:r w:rsidRPr="00123C87">
        <w:rPr>
          <w:rFonts w:ascii="Arial" w:hAnsi="Arial" w:cs="Arial"/>
          <w:sz w:val="22"/>
          <w:szCs w:val="22"/>
        </w:rPr>
        <w:t>workshops</w:t>
      </w:r>
      <w:r w:rsidR="00DC5A19" w:rsidRPr="00123C87">
        <w:rPr>
          <w:rFonts w:ascii="Arial" w:hAnsi="Arial" w:cs="Arial"/>
          <w:sz w:val="22"/>
          <w:szCs w:val="22"/>
        </w:rPr>
        <w:t>,</w:t>
      </w:r>
      <w:r w:rsidRPr="00123C87">
        <w:rPr>
          <w:rFonts w:ascii="Arial" w:hAnsi="Arial" w:cs="Arial"/>
          <w:sz w:val="22"/>
          <w:szCs w:val="22"/>
        </w:rPr>
        <w:t xml:space="preserve"> ensuring the quality of provision </w:t>
      </w:r>
    </w:p>
    <w:p w14:paraId="64FD54B4" w14:textId="761D6C85" w:rsidR="00722953" w:rsidRPr="00123C87" w:rsidRDefault="00722953" w:rsidP="00722953">
      <w:pPr>
        <w:pStyle w:val="ListParagraph"/>
        <w:numPr>
          <w:ilvl w:val="0"/>
          <w:numId w:val="19"/>
        </w:numPr>
        <w:spacing w:line="276" w:lineRule="auto"/>
        <w:rPr>
          <w:rFonts w:ascii="Arial" w:hAnsi="Arial" w:cs="Arial"/>
          <w:sz w:val="22"/>
          <w:szCs w:val="22"/>
        </w:rPr>
      </w:pPr>
      <w:r w:rsidRPr="00123C87">
        <w:rPr>
          <w:rFonts w:ascii="Arial" w:hAnsi="Arial" w:cs="Arial"/>
          <w:sz w:val="22"/>
          <w:szCs w:val="22"/>
        </w:rPr>
        <w:t xml:space="preserve">Experience of planning, prioritising and organising own work whilst ensuring the effective use of resources </w:t>
      </w:r>
    </w:p>
    <w:p w14:paraId="65A7719A" w14:textId="77777777" w:rsidR="00722953" w:rsidRPr="00123C87" w:rsidRDefault="00722953" w:rsidP="00722953">
      <w:pPr>
        <w:pStyle w:val="ListParagraph"/>
        <w:numPr>
          <w:ilvl w:val="0"/>
          <w:numId w:val="19"/>
        </w:numPr>
        <w:spacing w:line="276" w:lineRule="auto"/>
        <w:rPr>
          <w:rFonts w:ascii="Arial" w:hAnsi="Arial" w:cs="Arial"/>
          <w:sz w:val="22"/>
          <w:szCs w:val="22"/>
        </w:rPr>
      </w:pPr>
      <w:r w:rsidRPr="00123C87">
        <w:rPr>
          <w:rFonts w:ascii="Arial" w:hAnsi="Arial" w:cs="Arial"/>
          <w:sz w:val="22"/>
          <w:szCs w:val="22"/>
        </w:rPr>
        <w:t xml:space="preserve">Experience of planning events including risk assessments and managing safeguarding  </w:t>
      </w:r>
    </w:p>
    <w:p w14:paraId="337372FC" w14:textId="3CC38F90" w:rsidR="002F7D9E" w:rsidRPr="00123C87" w:rsidRDefault="00722953" w:rsidP="00661368">
      <w:pPr>
        <w:pStyle w:val="ListParagraph"/>
        <w:numPr>
          <w:ilvl w:val="0"/>
          <w:numId w:val="19"/>
        </w:numPr>
        <w:spacing w:line="276" w:lineRule="auto"/>
        <w:rPr>
          <w:rFonts w:ascii="Arial" w:hAnsi="Arial" w:cs="Arial"/>
          <w:sz w:val="22"/>
          <w:szCs w:val="22"/>
        </w:rPr>
      </w:pPr>
      <w:r w:rsidRPr="00123C87">
        <w:rPr>
          <w:rFonts w:ascii="Arial" w:hAnsi="Arial" w:cs="Arial"/>
          <w:sz w:val="22"/>
          <w:szCs w:val="22"/>
        </w:rPr>
        <w:t xml:space="preserve">Experience of working on own initiative and without supervision, using creativity to resolve problems, identifying practical and suitable solutions </w:t>
      </w:r>
    </w:p>
    <w:p w14:paraId="1E282AE4" w14:textId="77777777" w:rsidR="00DC10B5" w:rsidRDefault="00DC10B5" w:rsidP="00DC10B5">
      <w:pPr>
        <w:spacing w:line="276" w:lineRule="auto"/>
        <w:rPr>
          <w:rFonts w:ascii="Arial" w:hAnsi="Arial" w:cs="Arial"/>
          <w:sz w:val="22"/>
          <w:szCs w:val="22"/>
          <w:highlight w:val="lightGray"/>
        </w:rPr>
      </w:pPr>
    </w:p>
    <w:p w14:paraId="15ABA6B9" w14:textId="77777777" w:rsidR="00DC10B5" w:rsidRDefault="00DC10B5" w:rsidP="00DC10B5">
      <w:pPr>
        <w:spacing w:line="276" w:lineRule="auto"/>
        <w:rPr>
          <w:rFonts w:ascii="Arial" w:hAnsi="Arial" w:cs="Arial"/>
          <w:sz w:val="22"/>
          <w:szCs w:val="22"/>
          <w:highlight w:val="lightGray"/>
        </w:rPr>
      </w:pPr>
    </w:p>
    <w:p w14:paraId="12428574" w14:textId="77777777" w:rsidR="00DC10B5" w:rsidRDefault="00DC10B5" w:rsidP="00DC10B5">
      <w:pPr>
        <w:spacing w:line="276" w:lineRule="auto"/>
        <w:rPr>
          <w:rFonts w:ascii="Arial" w:hAnsi="Arial" w:cs="Arial"/>
          <w:sz w:val="22"/>
          <w:szCs w:val="22"/>
          <w:highlight w:val="lightGray"/>
        </w:rPr>
      </w:pPr>
    </w:p>
    <w:p w14:paraId="1AE8FE12" w14:textId="77777777" w:rsidR="00DC10B5" w:rsidRPr="00DC10B5" w:rsidRDefault="00DC10B5" w:rsidP="00DC10B5">
      <w:pPr>
        <w:spacing w:line="276" w:lineRule="auto"/>
        <w:rPr>
          <w:rFonts w:ascii="Arial" w:hAnsi="Arial" w:cs="Arial"/>
          <w:sz w:val="22"/>
          <w:szCs w:val="22"/>
          <w:highlight w:val="lightGray"/>
        </w:rPr>
      </w:pPr>
    </w:p>
    <w:p w14:paraId="5FD169A3" w14:textId="77777777" w:rsidR="00722953" w:rsidRPr="00722953" w:rsidRDefault="00722953" w:rsidP="00722953">
      <w:pPr>
        <w:pStyle w:val="ListParagraph"/>
        <w:spacing w:line="276" w:lineRule="auto"/>
        <w:rPr>
          <w:rFonts w:ascii="Arial" w:hAnsi="Arial" w:cs="Arial"/>
          <w:sz w:val="22"/>
          <w:szCs w:val="22"/>
        </w:rPr>
      </w:pPr>
    </w:p>
    <w:p w14:paraId="6C5D7820" w14:textId="045E240A" w:rsidR="007007EB" w:rsidRPr="00722953" w:rsidRDefault="007007EB" w:rsidP="007007EB">
      <w:pPr>
        <w:jc w:val="both"/>
        <w:rPr>
          <w:rFonts w:ascii="Arial" w:hAnsi="Arial" w:cs="Arial"/>
          <w:b/>
          <w:sz w:val="22"/>
          <w:szCs w:val="22"/>
        </w:rPr>
      </w:pPr>
      <w:r w:rsidRPr="00722953">
        <w:rPr>
          <w:rFonts w:ascii="Arial" w:hAnsi="Arial" w:cs="Arial"/>
          <w:b/>
          <w:sz w:val="22"/>
          <w:szCs w:val="22"/>
        </w:rPr>
        <w:t>Desirable</w:t>
      </w:r>
    </w:p>
    <w:p w14:paraId="401A53B3" w14:textId="77777777" w:rsidR="00722953" w:rsidRPr="00722953" w:rsidRDefault="00722953" w:rsidP="00722953">
      <w:pPr>
        <w:pStyle w:val="ListParagraph"/>
        <w:numPr>
          <w:ilvl w:val="0"/>
          <w:numId w:val="21"/>
        </w:numPr>
        <w:spacing w:line="276" w:lineRule="auto"/>
        <w:rPr>
          <w:rFonts w:ascii="Arial" w:hAnsi="Arial" w:cs="Arial"/>
          <w:sz w:val="22"/>
          <w:szCs w:val="22"/>
        </w:rPr>
      </w:pPr>
      <w:r w:rsidRPr="00722953">
        <w:rPr>
          <w:rFonts w:ascii="Arial" w:hAnsi="Arial" w:cs="Arial"/>
          <w:sz w:val="22"/>
          <w:szCs w:val="22"/>
        </w:rPr>
        <w:t>Experience of using the Higher Education Access Tracker (HEAT)</w:t>
      </w:r>
    </w:p>
    <w:p w14:paraId="5ED32D8F" w14:textId="77777777" w:rsidR="00B9581D" w:rsidRPr="00722953" w:rsidRDefault="00B9581D" w:rsidP="007007EB">
      <w:pPr>
        <w:spacing w:line="259" w:lineRule="auto"/>
        <w:jc w:val="both"/>
        <w:rPr>
          <w:rFonts w:ascii="Arial" w:hAnsi="Arial" w:cs="Arial"/>
          <w:sz w:val="22"/>
          <w:szCs w:val="22"/>
        </w:rPr>
      </w:pPr>
    </w:p>
    <w:p w14:paraId="6BF95F24" w14:textId="77777777" w:rsidR="00722953" w:rsidRDefault="00722953" w:rsidP="007007EB">
      <w:pPr>
        <w:spacing w:line="259" w:lineRule="auto"/>
        <w:jc w:val="both"/>
        <w:rPr>
          <w:rFonts w:ascii="Arial" w:hAnsi="Arial" w:cs="Arial"/>
          <w:b/>
          <w:bCs/>
          <w:sz w:val="22"/>
          <w:szCs w:val="22"/>
        </w:rPr>
      </w:pPr>
    </w:p>
    <w:p w14:paraId="32DC92C1" w14:textId="41C4E829" w:rsidR="008B7E66" w:rsidRDefault="007007EB" w:rsidP="007007EB">
      <w:pPr>
        <w:spacing w:line="259" w:lineRule="auto"/>
        <w:jc w:val="both"/>
        <w:rPr>
          <w:rFonts w:ascii="Arial" w:hAnsi="Arial" w:cs="Arial"/>
          <w:b/>
          <w:bCs/>
          <w:sz w:val="22"/>
          <w:szCs w:val="22"/>
        </w:rPr>
      </w:pPr>
      <w:r w:rsidRPr="00722953">
        <w:rPr>
          <w:rFonts w:ascii="Arial" w:hAnsi="Arial" w:cs="Arial"/>
          <w:b/>
          <w:bCs/>
          <w:sz w:val="22"/>
          <w:szCs w:val="22"/>
        </w:rPr>
        <w:t>COMPETENCIES REQUIRED</w:t>
      </w:r>
    </w:p>
    <w:p w14:paraId="7632FE31" w14:textId="77777777" w:rsidR="00722953" w:rsidRPr="00722953" w:rsidRDefault="00722953" w:rsidP="007007EB">
      <w:pPr>
        <w:spacing w:line="259" w:lineRule="auto"/>
        <w:jc w:val="both"/>
        <w:rPr>
          <w:rFonts w:ascii="Arial" w:hAnsi="Arial" w:cs="Arial"/>
          <w:b/>
          <w:bCs/>
          <w:sz w:val="22"/>
          <w:szCs w:val="22"/>
        </w:rPr>
      </w:pPr>
    </w:p>
    <w:p w14:paraId="62470435" w14:textId="740EE6F8" w:rsidR="00DC10B5" w:rsidRPr="00123C87" w:rsidRDefault="00DC10B5" w:rsidP="00722953">
      <w:pPr>
        <w:pStyle w:val="ListParagraph"/>
        <w:numPr>
          <w:ilvl w:val="0"/>
          <w:numId w:val="21"/>
        </w:numPr>
        <w:spacing w:line="276" w:lineRule="auto"/>
        <w:rPr>
          <w:rFonts w:ascii="Arial" w:hAnsi="Arial" w:cs="Arial"/>
          <w:sz w:val="22"/>
          <w:szCs w:val="22"/>
        </w:rPr>
      </w:pPr>
      <w:r w:rsidRPr="00123C87">
        <w:rPr>
          <w:rFonts w:ascii="Arial" w:hAnsi="Arial" w:cs="Arial"/>
          <w:color w:val="000000"/>
          <w:sz w:val="22"/>
          <w:szCs w:val="22"/>
        </w:rPr>
        <w:t>Proven ability to develop and build successful working relationships and to contribute positively as a member of a team</w:t>
      </w:r>
    </w:p>
    <w:p w14:paraId="7F604372" w14:textId="7767C03E" w:rsidR="00722953" w:rsidRPr="00722953" w:rsidRDefault="00722953" w:rsidP="00722953">
      <w:pPr>
        <w:pStyle w:val="ListParagraph"/>
        <w:numPr>
          <w:ilvl w:val="0"/>
          <w:numId w:val="21"/>
        </w:numPr>
        <w:spacing w:line="276" w:lineRule="auto"/>
        <w:rPr>
          <w:rFonts w:ascii="Arial" w:hAnsi="Arial" w:cs="Arial"/>
          <w:sz w:val="22"/>
          <w:szCs w:val="22"/>
        </w:rPr>
      </w:pPr>
      <w:r w:rsidRPr="00722953">
        <w:rPr>
          <w:rFonts w:ascii="Arial" w:hAnsi="Arial" w:cs="Arial"/>
          <w:sz w:val="22"/>
          <w:szCs w:val="22"/>
        </w:rPr>
        <w:t xml:space="preserve">Strong interpersonal and communication skills (both written and verbal) including the ability to liaise with a range of support and teaching staff across the university and in partner schools and colleges and other local organizations </w:t>
      </w:r>
    </w:p>
    <w:p w14:paraId="2B087C21" w14:textId="065E3C89" w:rsidR="00722953" w:rsidRPr="00722953" w:rsidRDefault="00722953" w:rsidP="00722953">
      <w:pPr>
        <w:pStyle w:val="ListParagraph"/>
        <w:numPr>
          <w:ilvl w:val="0"/>
          <w:numId w:val="21"/>
        </w:numPr>
        <w:spacing w:line="276" w:lineRule="auto"/>
        <w:rPr>
          <w:rFonts w:ascii="Arial" w:hAnsi="Arial" w:cs="Arial"/>
          <w:sz w:val="22"/>
          <w:szCs w:val="22"/>
        </w:rPr>
      </w:pPr>
      <w:r w:rsidRPr="00722953">
        <w:rPr>
          <w:rFonts w:ascii="Arial" w:hAnsi="Arial" w:cs="Arial"/>
          <w:sz w:val="22"/>
          <w:szCs w:val="22"/>
        </w:rPr>
        <w:t>Ability to write project plans and reports to report back on outcomes</w:t>
      </w:r>
      <w:r w:rsidR="00DC10B5">
        <w:rPr>
          <w:rFonts w:ascii="Arial" w:hAnsi="Arial" w:cs="Arial"/>
          <w:sz w:val="22"/>
          <w:szCs w:val="22"/>
        </w:rPr>
        <w:t xml:space="preserve"> to </w:t>
      </w:r>
      <w:r w:rsidR="00DC10B5" w:rsidRPr="00123C87">
        <w:rPr>
          <w:rFonts w:ascii="Arial" w:hAnsi="Arial" w:cs="Arial"/>
          <w:sz w:val="22"/>
          <w:szCs w:val="22"/>
        </w:rPr>
        <w:t>stakeholders</w:t>
      </w:r>
    </w:p>
    <w:p w14:paraId="2FF86E96" w14:textId="3C518646" w:rsidR="00722953" w:rsidRDefault="00722953" w:rsidP="00722953">
      <w:pPr>
        <w:pStyle w:val="ListParagraph"/>
        <w:numPr>
          <w:ilvl w:val="0"/>
          <w:numId w:val="21"/>
        </w:numPr>
        <w:spacing w:line="276" w:lineRule="auto"/>
        <w:rPr>
          <w:rFonts w:ascii="Arial" w:hAnsi="Arial" w:cs="Arial"/>
          <w:sz w:val="22"/>
          <w:szCs w:val="22"/>
        </w:rPr>
      </w:pPr>
      <w:r w:rsidRPr="00722953">
        <w:rPr>
          <w:rFonts w:ascii="Arial" w:hAnsi="Arial" w:cs="Arial"/>
          <w:sz w:val="22"/>
          <w:szCs w:val="22"/>
        </w:rPr>
        <w:t xml:space="preserve">Ability to negotiate with partners to develop content including selecting and advising on the most appropriate content and delivery method </w:t>
      </w:r>
    </w:p>
    <w:p w14:paraId="47C4B227" w14:textId="4F9115A6" w:rsidR="00DC10B5" w:rsidRPr="00123C87" w:rsidRDefault="00DC10B5" w:rsidP="00722953">
      <w:pPr>
        <w:pStyle w:val="ListParagraph"/>
        <w:numPr>
          <w:ilvl w:val="0"/>
          <w:numId w:val="21"/>
        </w:numPr>
        <w:spacing w:line="276" w:lineRule="auto"/>
        <w:rPr>
          <w:rFonts w:ascii="Arial" w:hAnsi="Arial" w:cs="Arial"/>
          <w:sz w:val="22"/>
          <w:szCs w:val="22"/>
        </w:rPr>
      </w:pPr>
      <w:r w:rsidRPr="00123C87">
        <w:rPr>
          <w:rFonts w:ascii="Arial" w:hAnsi="Arial" w:cs="Arial"/>
          <w:color w:val="000000"/>
          <w:sz w:val="22"/>
          <w:szCs w:val="22"/>
        </w:rPr>
        <w:t>Demonstrable ability to work with a consistently high standard of attention to detail and experience of using own initiative to ensure deadlines are met in a timely way</w:t>
      </w:r>
    </w:p>
    <w:p w14:paraId="5B3E09F4" w14:textId="30008498" w:rsidR="00722953" w:rsidRDefault="00722953" w:rsidP="00722953">
      <w:pPr>
        <w:pStyle w:val="ListParagraph"/>
        <w:numPr>
          <w:ilvl w:val="0"/>
          <w:numId w:val="21"/>
        </w:numPr>
        <w:spacing w:line="276" w:lineRule="auto"/>
        <w:rPr>
          <w:rFonts w:ascii="Arial" w:hAnsi="Arial" w:cs="Arial"/>
          <w:sz w:val="22"/>
          <w:szCs w:val="22"/>
        </w:rPr>
      </w:pPr>
      <w:r w:rsidRPr="00722953">
        <w:rPr>
          <w:rFonts w:ascii="Arial" w:hAnsi="Arial" w:cs="Arial"/>
          <w:sz w:val="22"/>
          <w:szCs w:val="22"/>
        </w:rPr>
        <w:t xml:space="preserve">Flexibility and ability to work outside of standard office </w:t>
      </w:r>
      <w:proofErr w:type="gramStart"/>
      <w:r w:rsidRPr="00722953">
        <w:rPr>
          <w:rFonts w:ascii="Arial" w:hAnsi="Arial" w:cs="Arial"/>
          <w:sz w:val="22"/>
          <w:szCs w:val="22"/>
        </w:rPr>
        <w:t>hours</w:t>
      </w:r>
      <w:proofErr w:type="gramEnd"/>
      <w:r w:rsidRPr="00722953">
        <w:rPr>
          <w:rFonts w:ascii="Arial" w:hAnsi="Arial" w:cs="Arial"/>
          <w:sz w:val="22"/>
          <w:szCs w:val="22"/>
        </w:rPr>
        <w:t xml:space="preserve"> </w:t>
      </w:r>
    </w:p>
    <w:p w14:paraId="7973301F" w14:textId="77777777" w:rsidR="00B530E0" w:rsidRPr="00B530E0" w:rsidRDefault="00B530E0" w:rsidP="00B530E0">
      <w:pPr>
        <w:pStyle w:val="ListParagraph"/>
        <w:numPr>
          <w:ilvl w:val="0"/>
          <w:numId w:val="21"/>
        </w:numPr>
        <w:spacing w:after="30" w:line="249" w:lineRule="auto"/>
        <w:ind w:right="76"/>
        <w:rPr>
          <w:rFonts w:ascii="Arial" w:eastAsia="Arial" w:hAnsi="Arial" w:cs="Arial"/>
          <w:sz w:val="22"/>
          <w:szCs w:val="22"/>
        </w:rPr>
      </w:pPr>
      <w:r w:rsidRPr="00B530E0">
        <w:rPr>
          <w:rFonts w:ascii="Arial" w:eastAsia="Arial" w:hAnsi="Arial" w:cs="Arial"/>
          <w:sz w:val="22"/>
          <w:szCs w:val="22"/>
          <w:lang w:val="en"/>
        </w:rPr>
        <w:t>Comfortable working and adapting creatively in a changing environment (influenced by external regulatory and policy factors).</w:t>
      </w:r>
    </w:p>
    <w:p w14:paraId="3E328873" w14:textId="2E8D7112" w:rsidR="00722953" w:rsidRPr="00722953" w:rsidRDefault="00722953" w:rsidP="00722953">
      <w:pPr>
        <w:pStyle w:val="ListParagraph"/>
        <w:numPr>
          <w:ilvl w:val="0"/>
          <w:numId w:val="21"/>
        </w:numPr>
        <w:spacing w:line="276" w:lineRule="auto"/>
        <w:rPr>
          <w:rFonts w:ascii="Arial" w:hAnsi="Arial" w:cs="Arial"/>
          <w:sz w:val="22"/>
          <w:szCs w:val="22"/>
        </w:rPr>
      </w:pPr>
      <w:r w:rsidRPr="00722953">
        <w:rPr>
          <w:rFonts w:ascii="Arial" w:hAnsi="Arial" w:cs="Arial"/>
          <w:sz w:val="22"/>
          <w:szCs w:val="22"/>
        </w:rPr>
        <w:t xml:space="preserve">Commitment to and understanding of equal opportunities issues within a diverse and multicultural </w:t>
      </w:r>
      <w:proofErr w:type="gramStart"/>
      <w:r w:rsidRPr="00722953">
        <w:rPr>
          <w:rFonts w:ascii="Arial" w:hAnsi="Arial" w:cs="Arial"/>
          <w:sz w:val="22"/>
          <w:szCs w:val="22"/>
        </w:rPr>
        <w:t>environment</w:t>
      </w:r>
      <w:proofErr w:type="gramEnd"/>
      <w:r w:rsidRPr="00722953">
        <w:rPr>
          <w:rFonts w:ascii="Arial" w:hAnsi="Arial" w:cs="Arial"/>
          <w:sz w:val="22"/>
          <w:szCs w:val="22"/>
        </w:rPr>
        <w:t xml:space="preserve"> </w:t>
      </w:r>
    </w:p>
    <w:p w14:paraId="3C0CD8AC" w14:textId="77777777" w:rsidR="00722953" w:rsidRPr="00722953" w:rsidRDefault="00722953" w:rsidP="007007EB">
      <w:pPr>
        <w:spacing w:line="259" w:lineRule="auto"/>
        <w:jc w:val="both"/>
        <w:rPr>
          <w:rFonts w:ascii="Arial" w:hAnsi="Arial" w:cs="Arial"/>
          <w:sz w:val="22"/>
          <w:szCs w:val="22"/>
        </w:rPr>
      </w:pPr>
    </w:p>
    <w:p w14:paraId="0BEEE402" w14:textId="77777777" w:rsidR="00722953" w:rsidRPr="00722953" w:rsidRDefault="00722953" w:rsidP="007007EB">
      <w:pPr>
        <w:spacing w:line="259" w:lineRule="auto"/>
        <w:jc w:val="both"/>
        <w:rPr>
          <w:rFonts w:ascii="Arial" w:hAnsi="Arial" w:cs="Arial"/>
          <w:sz w:val="22"/>
          <w:szCs w:val="22"/>
        </w:rPr>
      </w:pPr>
    </w:p>
    <w:p w14:paraId="4C8AAC84" w14:textId="60F7ABC5" w:rsidR="003A6C98" w:rsidRPr="00722953" w:rsidRDefault="008B7E66" w:rsidP="007007EB">
      <w:pPr>
        <w:spacing w:line="259" w:lineRule="auto"/>
        <w:jc w:val="both"/>
        <w:rPr>
          <w:rFonts w:ascii="Arial" w:hAnsi="Arial" w:cs="Arial"/>
          <w:b/>
          <w:bCs/>
          <w:sz w:val="22"/>
          <w:szCs w:val="22"/>
        </w:rPr>
      </w:pPr>
      <w:r w:rsidRPr="00722953">
        <w:rPr>
          <w:rFonts w:ascii="Arial" w:hAnsi="Arial" w:cs="Arial"/>
          <w:b/>
          <w:bCs/>
          <w:sz w:val="22"/>
          <w:szCs w:val="22"/>
        </w:rPr>
        <w:t>EDUCATION, QUALIFICATIONS AND ACHIEVEMENTS</w:t>
      </w:r>
    </w:p>
    <w:p w14:paraId="403E5638" w14:textId="5AB15ADD" w:rsidR="00722953" w:rsidRPr="00722953" w:rsidRDefault="00722953" w:rsidP="00722953">
      <w:pPr>
        <w:spacing w:line="276" w:lineRule="auto"/>
        <w:ind w:left="-5" w:hanging="10"/>
        <w:rPr>
          <w:rFonts w:ascii="Arial" w:hAnsi="Arial" w:cs="Arial"/>
          <w:b/>
          <w:sz w:val="22"/>
          <w:szCs w:val="22"/>
        </w:rPr>
      </w:pPr>
      <w:r w:rsidRPr="00722953">
        <w:rPr>
          <w:rFonts w:ascii="Arial" w:hAnsi="Arial" w:cs="Arial"/>
          <w:b/>
          <w:sz w:val="22"/>
          <w:szCs w:val="22"/>
        </w:rPr>
        <w:t xml:space="preserve">Essential </w:t>
      </w:r>
    </w:p>
    <w:p w14:paraId="327E7AD6" w14:textId="77777777" w:rsidR="00722953" w:rsidRPr="00722953" w:rsidRDefault="00722953" w:rsidP="00722953">
      <w:pPr>
        <w:spacing w:line="276" w:lineRule="auto"/>
        <w:rPr>
          <w:rFonts w:ascii="Arial" w:hAnsi="Arial" w:cs="Arial"/>
          <w:sz w:val="22"/>
          <w:szCs w:val="22"/>
        </w:rPr>
      </w:pPr>
    </w:p>
    <w:p w14:paraId="393B2B13" w14:textId="5535D26D" w:rsidR="00722953" w:rsidRPr="00722953" w:rsidRDefault="00722953" w:rsidP="00722953">
      <w:pPr>
        <w:pStyle w:val="ListParagraph"/>
        <w:numPr>
          <w:ilvl w:val="0"/>
          <w:numId w:val="20"/>
        </w:numPr>
        <w:spacing w:line="276" w:lineRule="auto"/>
        <w:rPr>
          <w:rFonts w:ascii="Arial" w:hAnsi="Arial" w:cs="Arial"/>
          <w:sz w:val="22"/>
          <w:szCs w:val="22"/>
        </w:rPr>
      </w:pPr>
      <w:r w:rsidRPr="00722953">
        <w:rPr>
          <w:rFonts w:ascii="Arial" w:hAnsi="Arial" w:cs="Arial"/>
          <w:sz w:val="22"/>
          <w:szCs w:val="22"/>
        </w:rPr>
        <w:t>Educated to degree level or equivalent experience</w:t>
      </w:r>
    </w:p>
    <w:p w14:paraId="2DF04EBF" w14:textId="77777777" w:rsidR="00722953" w:rsidRPr="00722953" w:rsidRDefault="00722953" w:rsidP="00722953">
      <w:pPr>
        <w:spacing w:line="276" w:lineRule="auto"/>
        <w:ind w:left="420"/>
        <w:rPr>
          <w:rFonts w:ascii="Arial" w:hAnsi="Arial" w:cs="Arial"/>
          <w:sz w:val="22"/>
          <w:szCs w:val="22"/>
        </w:rPr>
      </w:pPr>
    </w:p>
    <w:p w14:paraId="7709BCDE" w14:textId="1E9962A7" w:rsidR="00722953" w:rsidRPr="00722953" w:rsidRDefault="00722953" w:rsidP="00722953">
      <w:pPr>
        <w:spacing w:line="276" w:lineRule="auto"/>
        <w:rPr>
          <w:rFonts w:ascii="Arial" w:hAnsi="Arial" w:cs="Arial"/>
          <w:b/>
          <w:sz w:val="22"/>
          <w:szCs w:val="22"/>
        </w:rPr>
      </w:pPr>
      <w:r w:rsidRPr="00722953">
        <w:rPr>
          <w:rFonts w:ascii="Arial" w:hAnsi="Arial" w:cs="Arial"/>
          <w:b/>
          <w:sz w:val="22"/>
          <w:szCs w:val="22"/>
        </w:rPr>
        <w:t xml:space="preserve">Desirable </w:t>
      </w:r>
    </w:p>
    <w:p w14:paraId="4B9F756D" w14:textId="77777777" w:rsidR="00722953" w:rsidRPr="00722953" w:rsidRDefault="00722953" w:rsidP="00722953">
      <w:pPr>
        <w:spacing w:line="276" w:lineRule="auto"/>
        <w:rPr>
          <w:rFonts w:ascii="Arial" w:hAnsi="Arial" w:cs="Arial"/>
          <w:b/>
          <w:sz w:val="22"/>
          <w:szCs w:val="22"/>
        </w:rPr>
      </w:pPr>
    </w:p>
    <w:p w14:paraId="3F68BC47" w14:textId="77777777" w:rsidR="00722953" w:rsidRPr="00722953" w:rsidRDefault="00722953" w:rsidP="00722953">
      <w:pPr>
        <w:pStyle w:val="ListParagraph"/>
        <w:numPr>
          <w:ilvl w:val="0"/>
          <w:numId w:val="19"/>
        </w:numPr>
        <w:spacing w:line="276" w:lineRule="auto"/>
        <w:rPr>
          <w:rFonts w:ascii="Arial" w:hAnsi="Arial" w:cs="Arial"/>
          <w:sz w:val="22"/>
          <w:szCs w:val="22"/>
        </w:rPr>
      </w:pPr>
      <w:r w:rsidRPr="00722953">
        <w:rPr>
          <w:rFonts w:ascii="Arial" w:hAnsi="Arial" w:cs="Arial"/>
          <w:sz w:val="22"/>
          <w:szCs w:val="22"/>
        </w:rPr>
        <w:t xml:space="preserve">Teaching qualification </w:t>
      </w:r>
    </w:p>
    <w:p w14:paraId="71BB79D8" w14:textId="77777777" w:rsidR="00722953" w:rsidRDefault="00722953" w:rsidP="007007EB">
      <w:pPr>
        <w:spacing w:line="259" w:lineRule="auto"/>
        <w:jc w:val="both"/>
        <w:rPr>
          <w:rFonts w:ascii="Arial" w:hAnsi="Arial" w:cs="Arial"/>
          <w:sz w:val="22"/>
          <w:szCs w:val="22"/>
        </w:rPr>
      </w:pPr>
    </w:p>
    <w:p w14:paraId="128AB98D" w14:textId="77777777" w:rsidR="00691ED3" w:rsidRPr="008B7E66" w:rsidRDefault="00691ED3" w:rsidP="007007EB">
      <w:pPr>
        <w:spacing w:line="259" w:lineRule="auto"/>
        <w:jc w:val="both"/>
        <w:rPr>
          <w:rFonts w:ascii="Arial" w:hAnsi="Arial" w:cs="Arial"/>
          <w:sz w:val="22"/>
          <w:szCs w:val="22"/>
        </w:rPr>
      </w:pPr>
    </w:p>
    <w:p w14:paraId="2A6CCED7" w14:textId="77777777" w:rsidR="0092013B" w:rsidRDefault="00A249AC" w:rsidP="00A249AC">
      <w:pPr>
        <w:spacing w:line="259" w:lineRule="auto"/>
        <w:jc w:val="both"/>
      </w:pPr>
      <w:r w:rsidRPr="00A249AC">
        <w:rPr>
          <w:rFonts w:ascii="Arial" w:hAnsi="Arial" w:cs="Arial"/>
          <w:sz w:val="22"/>
          <w:szCs w:val="22"/>
        </w:rPr>
        <w:t>UEL is an inclusive equal opportunities employer and are proud of our Equality, Diversity and Inclusivity achievements. We expect all employees of UEL to accept our EDI policy and will not tolerate discrimination in any form. As an employee of UEL, we expect you to follow all relevant Health &amp; Safety policies.</w:t>
      </w:r>
      <w:r w:rsidR="0092013B" w:rsidRPr="0092013B">
        <w:t xml:space="preserve"> </w:t>
      </w:r>
    </w:p>
    <w:p w14:paraId="7F694E4A" w14:textId="77777777" w:rsidR="0092013B" w:rsidRDefault="0092013B" w:rsidP="00A249AC">
      <w:pPr>
        <w:spacing w:line="259" w:lineRule="auto"/>
        <w:jc w:val="both"/>
      </w:pPr>
    </w:p>
    <w:p w14:paraId="124DF484" w14:textId="2B47E001" w:rsidR="00A249AC" w:rsidRPr="00A249AC" w:rsidRDefault="0092013B" w:rsidP="00A249AC">
      <w:pPr>
        <w:spacing w:line="259" w:lineRule="auto"/>
        <w:jc w:val="both"/>
        <w:rPr>
          <w:rFonts w:ascii="Arial" w:hAnsi="Arial" w:cs="Arial"/>
          <w:sz w:val="22"/>
          <w:szCs w:val="22"/>
        </w:rPr>
      </w:pPr>
      <w:r w:rsidRPr="0092013B">
        <w:rPr>
          <w:rFonts w:ascii="Arial" w:hAnsi="Arial" w:cs="Arial"/>
          <w:sz w:val="22"/>
          <w:szCs w:val="22"/>
        </w:rPr>
        <w:t>We're a disability confident employer and value all applications. Please let us know if you require any reasonable accommodations throughout the recruitment process.</w:t>
      </w:r>
    </w:p>
    <w:p w14:paraId="53AA38D4" w14:textId="77777777" w:rsidR="00A249AC" w:rsidRPr="00A249AC" w:rsidRDefault="00A249AC" w:rsidP="00A249AC">
      <w:pPr>
        <w:spacing w:line="259" w:lineRule="auto"/>
        <w:jc w:val="both"/>
        <w:rPr>
          <w:rFonts w:ascii="Arial" w:hAnsi="Arial" w:cs="Arial"/>
          <w:sz w:val="22"/>
          <w:szCs w:val="22"/>
        </w:rPr>
      </w:pPr>
    </w:p>
    <w:p w14:paraId="261EE9B4" w14:textId="445304CB" w:rsidR="001F4320" w:rsidRDefault="00A249AC" w:rsidP="00A249AC">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78BEE5E3" w14:textId="4E86343E" w:rsidR="001F4320" w:rsidRDefault="001F4320" w:rsidP="007007EB">
      <w:pPr>
        <w:spacing w:line="259" w:lineRule="auto"/>
        <w:jc w:val="both"/>
        <w:rPr>
          <w:rFonts w:ascii="Arial" w:hAnsi="Arial" w:cs="Arial"/>
          <w:sz w:val="22"/>
          <w:szCs w:val="22"/>
        </w:rPr>
      </w:pPr>
    </w:p>
    <w:p w14:paraId="0D8F1541" w14:textId="452F1337" w:rsidR="001F4320" w:rsidRDefault="001F4320" w:rsidP="007007EB">
      <w:pPr>
        <w:spacing w:line="259" w:lineRule="auto"/>
        <w:jc w:val="both"/>
        <w:rPr>
          <w:rFonts w:ascii="Arial" w:hAnsi="Arial" w:cs="Arial"/>
          <w:sz w:val="22"/>
          <w:szCs w:val="22"/>
        </w:rPr>
      </w:pPr>
    </w:p>
    <w:sectPr w:rsidR="001F432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9E60" w14:textId="77777777" w:rsidR="00040A6C" w:rsidRDefault="00040A6C" w:rsidP="009962E4">
      <w:r>
        <w:separator/>
      </w:r>
    </w:p>
  </w:endnote>
  <w:endnote w:type="continuationSeparator" w:id="0">
    <w:p w14:paraId="400548C7" w14:textId="77777777" w:rsidR="00040A6C" w:rsidRDefault="00040A6C"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79DC9" w14:textId="77777777" w:rsidR="00040A6C" w:rsidRDefault="00040A6C" w:rsidP="009962E4">
      <w:r>
        <w:separator/>
      </w:r>
    </w:p>
  </w:footnote>
  <w:footnote w:type="continuationSeparator" w:id="0">
    <w:p w14:paraId="78EEA808" w14:textId="77777777" w:rsidR="00040A6C" w:rsidRDefault="00040A6C"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13F"/>
    <w:multiLevelType w:val="hybridMultilevel"/>
    <w:tmpl w:val="97F4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5C5655"/>
    <w:multiLevelType w:val="hybridMultilevel"/>
    <w:tmpl w:val="B6EAE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0F2E4A"/>
    <w:multiLevelType w:val="hybridMultilevel"/>
    <w:tmpl w:val="375E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F36BD"/>
    <w:multiLevelType w:val="hybridMultilevel"/>
    <w:tmpl w:val="6428A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306626"/>
    <w:multiLevelType w:val="hybridMultilevel"/>
    <w:tmpl w:val="CD7CC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3642B8"/>
    <w:multiLevelType w:val="hybridMultilevel"/>
    <w:tmpl w:val="47FA9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988502C"/>
    <w:multiLevelType w:val="hybridMultilevel"/>
    <w:tmpl w:val="6272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48048A"/>
    <w:multiLevelType w:val="hybridMultilevel"/>
    <w:tmpl w:val="1580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2F746A"/>
    <w:multiLevelType w:val="hybridMultilevel"/>
    <w:tmpl w:val="AD7A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125996">
    <w:abstractNumId w:val="17"/>
  </w:num>
  <w:num w:numId="2" w16cid:durableId="1249968145">
    <w:abstractNumId w:val="13"/>
  </w:num>
  <w:num w:numId="3" w16cid:durableId="1207451588">
    <w:abstractNumId w:val="3"/>
  </w:num>
  <w:num w:numId="4" w16cid:durableId="569999311">
    <w:abstractNumId w:val="9"/>
  </w:num>
  <w:num w:numId="5" w16cid:durableId="2040155363">
    <w:abstractNumId w:val="7"/>
  </w:num>
  <w:num w:numId="6" w16cid:durableId="834035716">
    <w:abstractNumId w:val="2"/>
  </w:num>
  <w:num w:numId="7" w16cid:durableId="500971367">
    <w:abstractNumId w:val="16"/>
  </w:num>
  <w:num w:numId="8" w16cid:durableId="2133669853">
    <w:abstractNumId w:val="5"/>
  </w:num>
  <w:num w:numId="9" w16cid:durableId="534272944">
    <w:abstractNumId w:val="18"/>
  </w:num>
  <w:num w:numId="10" w16cid:durableId="137919288">
    <w:abstractNumId w:val="11"/>
  </w:num>
  <w:num w:numId="11" w16cid:durableId="1868904602">
    <w:abstractNumId w:val="20"/>
  </w:num>
  <w:num w:numId="12" w16cid:durableId="1682077828">
    <w:abstractNumId w:val="22"/>
  </w:num>
  <w:num w:numId="13" w16cid:durableId="2093618914">
    <w:abstractNumId w:val="19"/>
  </w:num>
  <w:num w:numId="14" w16cid:durableId="339551807">
    <w:abstractNumId w:val="6"/>
  </w:num>
  <w:num w:numId="15" w16cid:durableId="2007895453">
    <w:abstractNumId w:val="4"/>
  </w:num>
  <w:num w:numId="16" w16cid:durableId="1849251288">
    <w:abstractNumId w:val="1"/>
  </w:num>
  <w:num w:numId="17" w16cid:durableId="1219826313">
    <w:abstractNumId w:val="15"/>
  </w:num>
  <w:num w:numId="18" w16cid:durableId="562330985">
    <w:abstractNumId w:val="24"/>
  </w:num>
  <w:num w:numId="19" w16cid:durableId="157237725">
    <w:abstractNumId w:val="8"/>
  </w:num>
  <w:num w:numId="20" w16cid:durableId="107047791">
    <w:abstractNumId w:val="12"/>
  </w:num>
  <w:num w:numId="21" w16cid:durableId="1022896088">
    <w:abstractNumId w:val="14"/>
  </w:num>
  <w:num w:numId="22" w16cid:durableId="1959140450">
    <w:abstractNumId w:val="10"/>
  </w:num>
  <w:num w:numId="23" w16cid:durableId="809904190">
    <w:abstractNumId w:val="0"/>
  </w:num>
  <w:num w:numId="24" w16cid:durableId="1691297077">
    <w:abstractNumId w:val="23"/>
  </w:num>
  <w:num w:numId="25" w16cid:durableId="2135397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2686"/>
    <w:rsid w:val="00015BF7"/>
    <w:rsid w:val="00034DBB"/>
    <w:rsid w:val="00040A6C"/>
    <w:rsid w:val="00065012"/>
    <w:rsid w:val="0009405F"/>
    <w:rsid w:val="000A07A3"/>
    <w:rsid w:val="000E0A90"/>
    <w:rsid w:val="0011355A"/>
    <w:rsid w:val="00123C87"/>
    <w:rsid w:val="00133457"/>
    <w:rsid w:val="00140F1F"/>
    <w:rsid w:val="00146224"/>
    <w:rsid w:val="00147A55"/>
    <w:rsid w:val="00154D4D"/>
    <w:rsid w:val="001760CA"/>
    <w:rsid w:val="001816D3"/>
    <w:rsid w:val="00185227"/>
    <w:rsid w:val="001A5B40"/>
    <w:rsid w:val="001B49A6"/>
    <w:rsid w:val="001B6ED1"/>
    <w:rsid w:val="001E7A13"/>
    <w:rsid w:val="001F4320"/>
    <w:rsid w:val="00215E5A"/>
    <w:rsid w:val="00221862"/>
    <w:rsid w:val="00223A09"/>
    <w:rsid w:val="002B21F1"/>
    <w:rsid w:val="002B2964"/>
    <w:rsid w:val="002B6EBA"/>
    <w:rsid w:val="002C4E4E"/>
    <w:rsid w:val="002E5C1B"/>
    <w:rsid w:val="002E6F54"/>
    <w:rsid w:val="002F0FF0"/>
    <w:rsid w:val="002F74B2"/>
    <w:rsid w:val="002F7D9E"/>
    <w:rsid w:val="00304077"/>
    <w:rsid w:val="00313052"/>
    <w:rsid w:val="00326376"/>
    <w:rsid w:val="0032746E"/>
    <w:rsid w:val="003312F5"/>
    <w:rsid w:val="00347449"/>
    <w:rsid w:val="0036311F"/>
    <w:rsid w:val="00364C91"/>
    <w:rsid w:val="00367370"/>
    <w:rsid w:val="00380321"/>
    <w:rsid w:val="00384390"/>
    <w:rsid w:val="003876EF"/>
    <w:rsid w:val="003A6C98"/>
    <w:rsid w:val="003F1DC5"/>
    <w:rsid w:val="003F7A01"/>
    <w:rsid w:val="004118C9"/>
    <w:rsid w:val="00411E77"/>
    <w:rsid w:val="004244DB"/>
    <w:rsid w:val="00443094"/>
    <w:rsid w:val="00455DA0"/>
    <w:rsid w:val="00462FE9"/>
    <w:rsid w:val="00466100"/>
    <w:rsid w:val="00474812"/>
    <w:rsid w:val="004876BE"/>
    <w:rsid w:val="004916A0"/>
    <w:rsid w:val="004921D6"/>
    <w:rsid w:val="00494C27"/>
    <w:rsid w:val="004B4368"/>
    <w:rsid w:val="004E5DF9"/>
    <w:rsid w:val="005122D4"/>
    <w:rsid w:val="005146FC"/>
    <w:rsid w:val="0052053D"/>
    <w:rsid w:val="00545D17"/>
    <w:rsid w:val="00553BC1"/>
    <w:rsid w:val="005703EA"/>
    <w:rsid w:val="005B7B81"/>
    <w:rsid w:val="00603DCA"/>
    <w:rsid w:val="006229CB"/>
    <w:rsid w:val="00623785"/>
    <w:rsid w:val="00630262"/>
    <w:rsid w:val="0063350B"/>
    <w:rsid w:val="00643B29"/>
    <w:rsid w:val="00643F6E"/>
    <w:rsid w:val="006527B5"/>
    <w:rsid w:val="00660444"/>
    <w:rsid w:val="00662557"/>
    <w:rsid w:val="00662881"/>
    <w:rsid w:val="00671D41"/>
    <w:rsid w:val="006760C5"/>
    <w:rsid w:val="00681FDD"/>
    <w:rsid w:val="0068617E"/>
    <w:rsid w:val="00691ED3"/>
    <w:rsid w:val="006A0E54"/>
    <w:rsid w:val="006B06DD"/>
    <w:rsid w:val="006C4BE1"/>
    <w:rsid w:val="006D0593"/>
    <w:rsid w:val="006D5A8F"/>
    <w:rsid w:val="006E539B"/>
    <w:rsid w:val="006F38A6"/>
    <w:rsid w:val="007007EB"/>
    <w:rsid w:val="00706DEE"/>
    <w:rsid w:val="007119E8"/>
    <w:rsid w:val="00722953"/>
    <w:rsid w:val="00725E12"/>
    <w:rsid w:val="00733FC2"/>
    <w:rsid w:val="007456F2"/>
    <w:rsid w:val="00753E7F"/>
    <w:rsid w:val="00762F96"/>
    <w:rsid w:val="007641C6"/>
    <w:rsid w:val="007741C1"/>
    <w:rsid w:val="007820EF"/>
    <w:rsid w:val="00797C8F"/>
    <w:rsid w:val="007A1ACC"/>
    <w:rsid w:val="007B7070"/>
    <w:rsid w:val="007D71DE"/>
    <w:rsid w:val="0080418D"/>
    <w:rsid w:val="00804EFC"/>
    <w:rsid w:val="00826A33"/>
    <w:rsid w:val="00873E14"/>
    <w:rsid w:val="008A0E9C"/>
    <w:rsid w:val="008A1362"/>
    <w:rsid w:val="008B7E66"/>
    <w:rsid w:val="008C0064"/>
    <w:rsid w:val="008E45DE"/>
    <w:rsid w:val="008F0060"/>
    <w:rsid w:val="0090144A"/>
    <w:rsid w:val="00901491"/>
    <w:rsid w:val="00917154"/>
    <w:rsid w:val="0092013B"/>
    <w:rsid w:val="00926950"/>
    <w:rsid w:val="009356C8"/>
    <w:rsid w:val="0095049E"/>
    <w:rsid w:val="00952DEC"/>
    <w:rsid w:val="009701B3"/>
    <w:rsid w:val="009962E4"/>
    <w:rsid w:val="009A6454"/>
    <w:rsid w:val="009B3A97"/>
    <w:rsid w:val="009C4B8F"/>
    <w:rsid w:val="009C5EEE"/>
    <w:rsid w:val="009D6C22"/>
    <w:rsid w:val="009D7F60"/>
    <w:rsid w:val="00A15AFC"/>
    <w:rsid w:val="00A2175F"/>
    <w:rsid w:val="00A224D5"/>
    <w:rsid w:val="00A249AC"/>
    <w:rsid w:val="00A32540"/>
    <w:rsid w:val="00A330BB"/>
    <w:rsid w:val="00A42ABA"/>
    <w:rsid w:val="00A43A66"/>
    <w:rsid w:val="00A43CFE"/>
    <w:rsid w:val="00A474C0"/>
    <w:rsid w:val="00A73C51"/>
    <w:rsid w:val="00A9132F"/>
    <w:rsid w:val="00AA38A5"/>
    <w:rsid w:val="00AA63DF"/>
    <w:rsid w:val="00AB4210"/>
    <w:rsid w:val="00AB4F13"/>
    <w:rsid w:val="00AC1409"/>
    <w:rsid w:val="00AC4381"/>
    <w:rsid w:val="00AD6156"/>
    <w:rsid w:val="00AE1AF4"/>
    <w:rsid w:val="00B048DD"/>
    <w:rsid w:val="00B31636"/>
    <w:rsid w:val="00B32036"/>
    <w:rsid w:val="00B45D5B"/>
    <w:rsid w:val="00B51CBF"/>
    <w:rsid w:val="00B530E0"/>
    <w:rsid w:val="00B70AA8"/>
    <w:rsid w:val="00B74FA4"/>
    <w:rsid w:val="00B772E9"/>
    <w:rsid w:val="00B80634"/>
    <w:rsid w:val="00B82313"/>
    <w:rsid w:val="00B94D39"/>
    <w:rsid w:val="00B9581D"/>
    <w:rsid w:val="00BA4906"/>
    <w:rsid w:val="00BC6A9A"/>
    <w:rsid w:val="00BC7385"/>
    <w:rsid w:val="00BD56F3"/>
    <w:rsid w:val="00BF2835"/>
    <w:rsid w:val="00BF448A"/>
    <w:rsid w:val="00C11EB0"/>
    <w:rsid w:val="00C2625F"/>
    <w:rsid w:val="00C27E78"/>
    <w:rsid w:val="00C31C3C"/>
    <w:rsid w:val="00C8609B"/>
    <w:rsid w:val="00C86213"/>
    <w:rsid w:val="00C946CA"/>
    <w:rsid w:val="00C94F6E"/>
    <w:rsid w:val="00C9779B"/>
    <w:rsid w:val="00CA5556"/>
    <w:rsid w:val="00CD3D5A"/>
    <w:rsid w:val="00CE5A14"/>
    <w:rsid w:val="00CF5952"/>
    <w:rsid w:val="00D34FA9"/>
    <w:rsid w:val="00D37313"/>
    <w:rsid w:val="00D3788F"/>
    <w:rsid w:val="00D57836"/>
    <w:rsid w:val="00D57AC2"/>
    <w:rsid w:val="00D625B5"/>
    <w:rsid w:val="00D65A55"/>
    <w:rsid w:val="00D85947"/>
    <w:rsid w:val="00DA6A28"/>
    <w:rsid w:val="00DB2A52"/>
    <w:rsid w:val="00DC10B5"/>
    <w:rsid w:val="00DC5A19"/>
    <w:rsid w:val="00DE3029"/>
    <w:rsid w:val="00DE4919"/>
    <w:rsid w:val="00DF78D3"/>
    <w:rsid w:val="00E110F5"/>
    <w:rsid w:val="00E15DA5"/>
    <w:rsid w:val="00E251C4"/>
    <w:rsid w:val="00E509CB"/>
    <w:rsid w:val="00E618F5"/>
    <w:rsid w:val="00E65C49"/>
    <w:rsid w:val="00E73090"/>
    <w:rsid w:val="00E756F2"/>
    <w:rsid w:val="00E845A5"/>
    <w:rsid w:val="00EC0FC8"/>
    <w:rsid w:val="00EC50E4"/>
    <w:rsid w:val="00ED1E20"/>
    <w:rsid w:val="00F07C46"/>
    <w:rsid w:val="00F35118"/>
    <w:rsid w:val="00F35FFB"/>
    <w:rsid w:val="00F43ECB"/>
    <w:rsid w:val="00F454E1"/>
    <w:rsid w:val="00F709B2"/>
    <w:rsid w:val="00F91B24"/>
    <w:rsid w:val="00F95354"/>
    <w:rsid w:val="00F96764"/>
    <w:rsid w:val="00FD10F1"/>
    <w:rsid w:val="00FD3AB9"/>
    <w:rsid w:val="00FE5ABD"/>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C0EE9EA"/>
    <w:rsid w:val="3DF5B1ED"/>
    <w:rsid w:val="3EA5ACE1"/>
    <w:rsid w:val="44880DA2"/>
    <w:rsid w:val="49E87CA5"/>
    <w:rsid w:val="4F3613D7"/>
    <w:rsid w:val="508591AD"/>
    <w:rsid w:val="50CF74CB"/>
    <w:rsid w:val="514B63FF"/>
    <w:rsid w:val="549C75BC"/>
    <w:rsid w:val="561ED522"/>
    <w:rsid w:val="57379EAC"/>
    <w:rsid w:val="5C270822"/>
    <w:rsid w:val="5DF0AF2C"/>
    <w:rsid w:val="627F656C"/>
    <w:rsid w:val="65C0B5B4"/>
    <w:rsid w:val="6801E20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28B294A40DD34DB60434A4245CC393" ma:contentTypeVersion="8" ma:contentTypeDescription="Create a new document." ma:contentTypeScope="" ma:versionID="9d7724fe67b1d202aaa564149c5dc55f">
  <xsd:schema xmlns:xsd="http://www.w3.org/2001/XMLSchema" xmlns:xs="http://www.w3.org/2001/XMLSchema" xmlns:p="http://schemas.microsoft.com/office/2006/metadata/properties" xmlns:ns2="af7d4fc7-dd37-49de-92e6-8c377faf0104" xmlns:ns3="adbda04e-bc55-44cd-ba1e-86597f49d474" targetNamespace="http://schemas.microsoft.com/office/2006/metadata/properties" ma:root="true" ma:fieldsID="74fa1e3eac5de371a3a36d3195ad921d" ns2:_="" ns3:_="">
    <xsd:import namespace="af7d4fc7-dd37-49de-92e6-8c377faf0104"/>
    <xsd:import namespace="adbda04e-bc55-44cd-ba1e-86597f49d4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d4fc7-dd37-49de-92e6-8c377faf0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da04e-bc55-44cd-ba1e-86597f49d4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09B3A-F82B-46F7-A681-70856CA1D8FF}">
  <ds:schemaRefs>
    <ds:schemaRef ds:uri="http://schemas.microsoft.com/office/2006/metadata/properties"/>
    <ds:schemaRef ds:uri="adbda04e-bc55-44cd-ba1e-86597f49d474"/>
    <ds:schemaRef ds:uri="http://www.w3.org/XML/1998/namespace"/>
    <ds:schemaRef ds:uri="http://schemas.microsoft.com/office/2006/documentManagement/types"/>
    <ds:schemaRef ds:uri="af7d4fc7-dd37-49de-92e6-8c377faf0104"/>
    <ds:schemaRef ds:uri="http://schemas.microsoft.com/office/infopath/2007/PartnerControls"/>
    <ds:schemaRef ds:uri="http://purl.org/dc/dcmitype/"/>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3.xml><?xml version="1.0" encoding="utf-8"?>
<ds:datastoreItem xmlns:ds="http://schemas.openxmlformats.org/officeDocument/2006/customXml" ds:itemID="{88D249E3-318A-4AC5-9191-2A040D115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d4fc7-dd37-49de-92e6-8c377faf0104"/>
    <ds:schemaRef ds:uri="adbda04e-bc55-44cd-ba1e-86597f49d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1525</Words>
  <Characters>8887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Carol Berry</cp:lastModifiedBy>
  <cp:revision>2</cp:revision>
  <cp:lastPrinted>2019-09-04T14:35:00Z</cp:lastPrinted>
  <dcterms:created xsi:type="dcterms:W3CDTF">2024-03-21T09:57:00Z</dcterms:created>
  <dcterms:modified xsi:type="dcterms:W3CDTF">2024-03-21T09:57:00Z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0x010100B828B294A40DD34DB60434A4245CC393</vt:lpwstr>
  </property>
  <property fmtid="{D5CDD505-2E9C-101B-9397-08002B2CF9AE}" pid="3" name="MediaServiceImageTags">
    <vt:lpwstr/>
  </property>
</Properties>
</file>